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119" w:rsidRDefault="003C0FCA" w:rsidP="006F55E5">
      <w:pPr>
        <w:pStyle w:val="Std-opsomming"/>
        <w:numPr>
          <w:ilvl w:val="0"/>
          <w:numId w:val="0"/>
        </w:numPr>
        <w:sectPr w:rsidR="00456119" w:rsidSect="00156283">
          <w:headerReference w:type="default" r:id="rId11"/>
          <w:headerReference w:type="first" r:id="rId12"/>
          <w:footerReference w:type="first" r:id="rId13"/>
          <w:pgSz w:w="11906" w:h="16838" w:code="9"/>
          <w:pgMar w:top="6940" w:right="1418" w:bottom="1400" w:left="425" w:header="703" w:footer="760" w:gutter="1276"/>
          <w:cols w:space="708"/>
          <w:titlePg/>
          <w:docGrid w:linePitch="360"/>
        </w:sectPr>
      </w:pPr>
      <w:bookmarkStart w:id="11" w:name="_Hlk492649531"/>
      <w:bookmarkStart w:id="12" w:name="_Hlk499626746"/>
    </w:p>
    <w:p w:rsidR="006F55E5" w:rsidRDefault="00DE3152" w:rsidP="006F55E5">
      <w:pPr>
        <w:pStyle w:val="Std-opsomming"/>
        <w:numPr>
          <w:ilvl w:val="0"/>
          <w:numId w:val="0"/>
        </w:numPr>
      </w:pPr>
      <w:r>
        <w:rPr>
          <w:noProof/>
        </w:rPr>
        <mc:AlternateContent>
          <mc:Choice Requires="wps">
            <w:drawing>
              <wp:anchor distT="45720" distB="45720" distL="114300" distR="114300" simplePos="0" relativeHeight="251659264" behindDoc="1" locked="1" layoutInCell="1" allowOverlap="0">
                <wp:simplePos x="0" y="0"/>
                <wp:positionH relativeFrom="page">
                  <wp:posOffset>1080655</wp:posOffset>
                </wp:positionH>
                <wp:positionV relativeFrom="page">
                  <wp:posOffset>1696085</wp:posOffset>
                </wp:positionV>
                <wp:extent cx="5648400" cy="162000"/>
                <wp:effectExtent l="0" t="0" r="9525" b="10160"/>
                <wp:wrapTight wrapText="bothSides">
                  <wp:wrapPolygon edited="0">
                    <wp:start x="0" y="0"/>
                    <wp:lineTo x="0" y="20409"/>
                    <wp:lineTo x="21564" y="20409"/>
                    <wp:lineTo x="21564" y="0"/>
                    <wp:lineTo x="0" y="0"/>
                  </wp:wrapPolygon>
                </wp:wrapTight>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400" cy="162000"/>
                        </a:xfrm>
                        <a:prstGeom prst="rect">
                          <a:avLst/>
                        </a:prstGeom>
                        <a:noFill/>
                        <a:ln w="3175">
                          <a:noFill/>
                          <a:miter lim="800000"/>
                          <a:headEnd/>
                          <a:tailEnd/>
                        </a:ln>
                      </wps:spPr>
                      <wps:txbx>
                        <w:txbxContent>
                          <w:p w:rsidR="00AC14BA" w:rsidRDefault="00DE3152" w:rsidP="006F55E5">
                            <w:pPr>
                              <w:pStyle w:val="Adresregel"/>
                              <w:rPr>
                                <w:rFonts w:asciiTheme="minorHAnsi" w:hAnsiTheme="minorHAnsi" w:cstheme="minorHAnsi"/>
                                <w:b/>
                              </w:rPr>
                            </w:pPr>
                            <w:r w:rsidRPr="001745F7">
                              <w:rPr>
                                <w:rFonts w:asciiTheme="minorHAnsi" w:hAnsiTheme="minorHAnsi" w:cstheme="minorHAnsi"/>
                                <w:b/>
                              </w:rPr>
                              <w:t>Per email verzonden</w:t>
                            </w:r>
                            <w:r w:rsidR="00AC14BA">
                              <w:rPr>
                                <w:rFonts w:asciiTheme="minorHAnsi" w:hAnsiTheme="minorHAnsi" w:cstheme="minorHAnsi"/>
                                <w:b/>
                              </w:rPr>
                              <w:t xml:space="preserve"> aan:  </w:t>
                            </w:r>
                            <w:r w:rsidR="00033B62">
                              <w:rPr>
                                <w:rFonts w:asciiTheme="minorHAnsi" w:hAnsiTheme="minorHAnsi" w:cstheme="minorHAnsi"/>
                                <w:b/>
                              </w:rPr>
                              <w:t>Dhr. H. Bruls</w:t>
                            </w:r>
                          </w:p>
                          <w:p w:rsidR="00E7117B" w:rsidRDefault="00DE3152" w:rsidP="00E20CAA">
                            <w:pPr>
                              <w:pStyle w:val="Adresregel"/>
                            </w:pPr>
                            <w:r w:rsidRPr="00E20CAA">
                              <w:t xml:space="preserve">   </w:t>
                            </w:r>
                          </w:p>
                          <w:p w:rsidR="00E7117B" w:rsidRDefault="003C0FCA" w:rsidP="00E20CAA">
                            <w:pPr>
                              <w:pStyle w:val="Adresregel"/>
                            </w:pPr>
                          </w:p>
                        </w:txbxContent>
                      </wps:txbx>
                      <wps:bodyPr rot="0" vert="horz" wrap="square" lIns="0" tIns="0" rIns="0" bIns="0" anchor="t" anchorCtr="0">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85.1pt;margin-top:133.55pt;width:444.75pt;height:12.7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" o:allowoverlap="f" filled="f" stroked="f" strokeweight=".25pt">
                <v:textbox style="mso-fit-shape-to-text:t" inset="0,0,0,0">
                  <w:txbxContent>
                    <w:p w:rsidR="00AC14BA" w:rsidRDefault="00DE3152" w:rsidP="006F55E5">
                      <w:pPr>
                        <w:pStyle w:val="Adresregel"/>
                        <w:rPr>
                          <w:rFonts w:asciiTheme="minorHAnsi" w:hAnsiTheme="minorHAnsi" w:cstheme="minorHAnsi"/>
                          <w:b/>
                        </w:rPr>
                      </w:pPr>
                      <w:r w:rsidRPr="001745F7">
                        <w:rPr>
                          <w:rFonts w:asciiTheme="minorHAnsi" w:hAnsiTheme="minorHAnsi" w:cstheme="minorHAnsi"/>
                          <w:b/>
                        </w:rPr>
                        <w:t>Per email verzonden</w:t>
                      </w:r>
                      <w:r w:rsidR="00AC14BA">
                        <w:rPr>
                          <w:rFonts w:asciiTheme="minorHAnsi" w:hAnsiTheme="minorHAnsi" w:cstheme="minorHAnsi"/>
                          <w:b/>
                        </w:rPr>
                        <w:t xml:space="preserve"> aan:  </w:t>
                      </w:r>
                      <w:r w:rsidR="00033B62">
                        <w:rPr>
                          <w:rFonts w:asciiTheme="minorHAnsi" w:hAnsiTheme="minorHAnsi" w:cstheme="minorHAnsi"/>
                          <w:b/>
                        </w:rPr>
                        <w:t>Dhr. H. Bruls</w:t>
                      </w:r>
                    </w:p>
                    <w:p w:rsidR="00E7117B" w:rsidRDefault="00DE3152" w:rsidP="00E20CAA">
                      <w:pPr>
                        <w:pStyle w:val="Adresregel"/>
                      </w:pPr>
                      <w:r w:rsidRPr="00E20CAA">
                        <w:t xml:space="preserve">   </w:t>
                      </w:r>
                    </w:p>
                    <w:p w:rsidR="00E7117B" w:rsidRDefault="003C0FCA" w:rsidP="00E20CAA">
                      <w:pPr>
                        <w:pStyle w:val="Adresregel"/>
                      </w:pPr>
                    </w:p>
                  </w:txbxContent>
                </v:textbox>
                <w10:wrap type="tight" anchorx="page" anchory="page"/>
                <w10:anchorlock/>
              </v:shape>
            </w:pict>
          </mc:Fallback>
        </mc:AlternateContent>
      </w:r>
    </w:p>
    <w:tbl>
      <w:tblPr>
        <w:tblStyle w:val="Tabelraster"/>
        <w:tblpPr w:leftFromText="142" w:rightFromText="142" w:vertAnchor="page" w:horzAnchor="page" w:tblpX="1702" w:tblpY="5325"/>
        <w:tblOverlap w:val="never"/>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94"/>
        <w:gridCol w:w="3047"/>
      </w:tblGrid>
      <w:tr w:rsidR="005B3CA9" w:rsidTr="00156283">
        <w:trPr>
          <w:trHeight w:val="669"/>
        </w:trPr>
        <w:tc>
          <w:tcPr>
            <w:tcW w:w="6094" w:type="dxa"/>
            <w:shd w:val="clear" w:color="auto" w:fill="auto"/>
            <w:noWrap/>
          </w:tcPr>
          <w:p w:rsidR="00B45C97" w:rsidRDefault="00DE3152" w:rsidP="00C23921">
            <w:pPr>
              <w:pStyle w:val="Titel-klein"/>
            </w:pPr>
            <w:bookmarkStart w:id="13" w:name="_Hlk496616658"/>
            <w:r w:rsidRPr="00B60149">
              <w:t>Datu</w:t>
            </w:r>
            <w:r>
              <w:t>m</w:t>
            </w:r>
          </w:p>
          <w:p w:rsidR="00C23921" w:rsidRDefault="00DE3152" w:rsidP="00C23921">
            <w:pPr>
              <w:pStyle w:val="Std-klein"/>
            </w:pPr>
            <w:bookmarkStart w:id="14" w:name="wczkDocumentDatum"/>
            <w:r>
              <w:t>30 november 2020</w:t>
            </w:r>
            <w:bookmarkEnd w:id="14"/>
          </w:p>
          <w:p w:rsidR="006F55E5" w:rsidRPr="00B60149" w:rsidRDefault="00DE3152" w:rsidP="00156283">
            <w:pPr>
              <w:pStyle w:val="Titel-klein"/>
            </w:pPr>
            <w:r>
              <w:t>Ons k</w:t>
            </w:r>
            <w:r w:rsidRPr="00B60149">
              <w:t>enmerk</w:t>
            </w:r>
          </w:p>
          <w:p w:rsidR="006F55E5" w:rsidRPr="00B60149" w:rsidRDefault="00AC14BA" w:rsidP="00572402">
            <w:pPr>
              <w:pStyle w:val="Std-klein"/>
              <w:tabs>
                <w:tab w:val="clear" w:pos="4200"/>
              </w:tabs>
            </w:pPr>
            <w:r>
              <w:t>20201130/MB/LK</w:t>
            </w:r>
          </w:p>
          <w:p w:rsidR="006F55E5" w:rsidRPr="00B60149" w:rsidRDefault="00DE3152" w:rsidP="00156283">
            <w:pPr>
              <w:pStyle w:val="Titel-klein"/>
            </w:pPr>
            <w:r w:rsidRPr="00B60149">
              <w:t>Betreft / Onderwerp</w:t>
            </w:r>
          </w:p>
          <w:p w:rsidR="00341797" w:rsidRDefault="00DE3152" w:rsidP="00156283">
            <w:pPr>
              <w:pStyle w:val="Std-klein"/>
            </w:pPr>
            <w:r>
              <w:t>Topdrukte in de winkelstraten</w:t>
            </w:r>
          </w:p>
        </w:tc>
        <w:tc>
          <w:tcPr>
            <w:tcW w:w="3047" w:type="dxa"/>
            <w:shd w:val="clear" w:color="auto" w:fill="auto"/>
            <w:noWrap/>
          </w:tcPr>
          <w:p w:rsidR="006F55E5" w:rsidRPr="00033B62" w:rsidRDefault="00DE3152" w:rsidP="00156283">
            <w:pPr>
              <w:pStyle w:val="Titel-klein"/>
              <w:rPr>
                <w:color w:val="auto"/>
                <w:lang w:val="en-GB"/>
              </w:rPr>
            </w:pPr>
            <w:proofErr w:type="spellStart"/>
            <w:r w:rsidRPr="00033B62">
              <w:rPr>
                <w:color w:val="auto"/>
                <w:lang w:val="en-GB"/>
              </w:rPr>
              <w:t>Doorkiesnummer</w:t>
            </w:r>
            <w:proofErr w:type="spellEnd"/>
          </w:p>
          <w:p w:rsidR="006F55E5" w:rsidRPr="00033B62" w:rsidRDefault="00033B62" w:rsidP="00156283">
            <w:pPr>
              <w:pStyle w:val="Std-klein"/>
              <w:rPr>
                <w:color w:val="auto"/>
                <w:lang w:val="en-GB"/>
              </w:rPr>
            </w:pPr>
            <w:r>
              <w:rPr>
                <w:color w:val="auto"/>
                <w:lang w:val="en-GB"/>
              </w:rPr>
              <w:t>088 3682106</w:t>
            </w:r>
          </w:p>
          <w:p w:rsidR="00B45C97" w:rsidRPr="00033B62" w:rsidRDefault="00DE3152" w:rsidP="00830BAF">
            <w:pPr>
              <w:pStyle w:val="Std-klein"/>
              <w:rPr>
                <w:rStyle w:val="Titel-kleinChar"/>
                <w:color w:val="auto"/>
                <w:lang w:val="en-GB"/>
              </w:rPr>
            </w:pPr>
            <w:r w:rsidRPr="00033B62">
              <w:rPr>
                <w:rStyle w:val="Titel-kleinChar"/>
                <w:color w:val="auto"/>
                <w:lang w:val="en-GB"/>
              </w:rPr>
              <w:t xml:space="preserve">Email </w:t>
            </w:r>
            <w:proofErr w:type="spellStart"/>
            <w:r w:rsidRPr="00033B62">
              <w:rPr>
                <w:rStyle w:val="Titel-kleinChar"/>
                <w:color w:val="auto"/>
                <w:lang w:val="en-GB"/>
              </w:rPr>
              <w:t>contactpersoon</w:t>
            </w:r>
            <w:proofErr w:type="spellEnd"/>
          </w:p>
          <w:p w:rsidR="00AC14BA" w:rsidRPr="00033B62" w:rsidRDefault="00033B62" w:rsidP="00830BAF">
            <w:pPr>
              <w:pStyle w:val="Std-klein"/>
              <w:rPr>
                <w:color w:val="auto"/>
                <w:lang w:val="en-GB"/>
              </w:rPr>
            </w:pPr>
            <w:r w:rsidRPr="00033B62">
              <w:rPr>
                <w:color w:val="auto"/>
                <w:lang w:val="en-GB"/>
              </w:rPr>
              <w:t>linda.vermeulen@fnv.nl</w:t>
            </w:r>
          </w:p>
          <w:p w:rsidR="005719FD" w:rsidRPr="00033B62" w:rsidRDefault="00DE3152" w:rsidP="00830BAF">
            <w:pPr>
              <w:pStyle w:val="Std-klein"/>
              <w:rPr>
                <w:rStyle w:val="Titel-kleinChar"/>
                <w:color w:val="auto"/>
              </w:rPr>
            </w:pPr>
            <w:r w:rsidRPr="00033B62">
              <w:rPr>
                <w:rStyle w:val="Titel-kleinChar"/>
                <w:color w:val="auto"/>
              </w:rPr>
              <w:t>Bijlage(n)</w:t>
            </w:r>
          </w:p>
          <w:p w:rsidR="00341797" w:rsidRPr="00033B62" w:rsidRDefault="00DE3152" w:rsidP="00830BAF">
            <w:pPr>
              <w:pStyle w:val="Std-klein"/>
              <w:rPr>
                <w:color w:val="auto"/>
              </w:rPr>
            </w:pPr>
            <w:r w:rsidRPr="00033B62">
              <w:rPr>
                <w:color w:val="auto"/>
              </w:rPr>
              <w:t>-</w:t>
            </w:r>
          </w:p>
        </w:tc>
      </w:tr>
    </w:tbl>
    <w:p w:rsidR="007F13B0" w:rsidRDefault="00DE3152" w:rsidP="00456119">
      <w:pPr>
        <w:pStyle w:val="Std-opsomming"/>
        <w:numPr>
          <w:ilvl w:val="0"/>
          <w:numId w:val="0"/>
        </w:numPr>
      </w:pPr>
      <w:bookmarkStart w:id="15" w:name="_Hlk505013672"/>
      <w:bookmarkStart w:id="16" w:name="_Hlk496616706"/>
      <w:bookmarkEnd w:id="13"/>
      <w:r w:rsidRPr="000234D3">
        <w:t>Geachte</w:t>
      </w:r>
      <w:bookmarkEnd w:id="15"/>
      <w:r w:rsidR="00033B62">
        <w:t xml:space="preserve"> </w:t>
      </w:r>
      <w:r w:rsidR="00AC14BA">
        <w:t>heer Bruls,</w:t>
      </w:r>
    </w:p>
    <w:p w:rsidR="00AC14BA" w:rsidRDefault="00AC14BA" w:rsidP="00456119">
      <w:pPr>
        <w:pStyle w:val="Std-opsomming"/>
        <w:numPr>
          <w:ilvl w:val="0"/>
          <w:numId w:val="0"/>
        </w:numPr>
      </w:pPr>
    </w:p>
    <w:p w:rsidR="00AC14BA" w:rsidRDefault="00AC14BA" w:rsidP="00AC14BA">
      <w:pPr>
        <w:rPr>
          <w:b/>
          <w:bCs/>
          <w:sz w:val="22"/>
          <w:szCs w:val="22"/>
        </w:rPr>
      </w:pPr>
      <w:r>
        <w:rPr>
          <w:b/>
          <w:bCs/>
          <w:sz w:val="22"/>
          <w:szCs w:val="22"/>
        </w:rPr>
        <w:t>Zorgen over de topdrukte in de winkelstraten</w:t>
      </w:r>
    </w:p>
    <w:p w:rsidR="00AC14BA" w:rsidRDefault="00AC14BA" w:rsidP="00AC14BA">
      <w:pPr>
        <w:rPr>
          <w:sz w:val="22"/>
          <w:szCs w:val="22"/>
        </w:rPr>
      </w:pPr>
      <w:r>
        <w:rPr>
          <w:sz w:val="22"/>
          <w:szCs w:val="22"/>
        </w:rPr>
        <w:t>Het NOS journaal, op zowel de radio als op TV, berichtte over de zorgen van dhr. Jorritsma over de enorme drukte in de winkelstraat en daarmee de zorgen o</w:t>
      </w:r>
      <w:r w:rsidR="007514C8">
        <w:rPr>
          <w:sz w:val="22"/>
          <w:szCs w:val="22"/>
        </w:rPr>
        <w:t>ver de volksgezondheid. Zaterdag</w:t>
      </w:r>
      <w:bookmarkStart w:id="17" w:name="_GoBack"/>
      <w:bookmarkEnd w:id="17"/>
      <w:r>
        <w:rPr>
          <w:sz w:val="22"/>
          <w:szCs w:val="22"/>
        </w:rPr>
        <w:t xml:space="preserve"> berichtte hetzelfde journaal over de zorgen van de burgemeesters van Rotterdam en Amsterdam. U wilt uw zorgen maandagavo</w:t>
      </w:r>
      <w:r w:rsidR="00033B62">
        <w:rPr>
          <w:sz w:val="22"/>
          <w:szCs w:val="22"/>
        </w:rPr>
        <w:t>nd bespreken in het overleg met de voorzitters van</w:t>
      </w:r>
      <w:r>
        <w:rPr>
          <w:sz w:val="22"/>
          <w:szCs w:val="22"/>
        </w:rPr>
        <w:t xml:space="preserve"> de Veiligheidsregio’s, als ook welke maatregelen u kunt treffen.</w:t>
      </w:r>
    </w:p>
    <w:p w:rsidR="00AC14BA" w:rsidRDefault="00AC14BA" w:rsidP="00AC14BA">
      <w:pPr>
        <w:rPr>
          <w:sz w:val="22"/>
          <w:szCs w:val="22"/>
        </w:rPr>
      </w:pPr>
    </w:p>
    <w:p w:rsidR="00AC14BA" w:rsidRDefault="00AC14BA" w:rsidP="00AC14BA">
      <w:pPr>
        <w:rPr>
          <w:b/>
          <w:bCs/>
          <w:sz w:val="22"/>
          <w:szCs w:val="22"/>
        </w:rPr>
      </w:pPr>
      <w:r>
        <w:rPr>
          <w:b/>
          <w:bCs/>
          <w:sz w:val="22"/>
          <w:szCs w:val="22"/>
        </w:rPr>
        <w:t>Zorgen FNV Handel</w:t>
      </w:r>
    </w:p>
    <w:p w:rsidR="00AC14BA" w:rsidRDefault="00AC14BA" w:rsidP="00AC14BA">
      <w:pPr>
        <w:rPr>
          <w:sz w:val="22"/>
          <w:szCs w:val="22"/>
        </w:rPr>
      </w:pPr>
      <w:r>
        <w:rPr>
          <w:sz w:val="22"/>
          <w:szCs w:val="22"/>
        </w:rPr>
        <w:t>FNV Handel maakt zich ook grote zorgen. Wij hebben de mogelijke negatieve effecten van Black Friday zowel via de sociale media als via de reguliere media al op 7 november jl. middels een persbericht en een ingezonden brief naar de Raad Nederlandse Detailhandel kenbaar gemaakt. Onze leden die werken in winkels trekken aan de bel bij de FNV. Zij maken zich grote zorgen. Klanten nemen de  veiligheidsmaatregelen steeds minder in acht. Niet uit onwil maar ook omdat het simpelweg niet gaat door de grote mensenstroom die richting de winkels wordt getrokken door reclames en aanbiedingen. Medewerkers, onze leden, worden steeds vaker geconfronteerd met agressie van klanten als zij hen aanspreken op hun (onveilige) gedrag.</w:t>
      </w:r>
    </w:p>
    <w:p w:rsidR="00AC14BA" w:rsidRDefault="00AC14BA" w:rsidP="00AC14BA">
      <w:pPr>
        <w:rPr>
          <w:sz w:val="22"/>
          <w:szCs w:val="22"/>
        </w:rPr>
      </w:pPr>
      <w:r>
        <w:rPr>
          <w:sz w:val="22"/>
          <w:szCs w:val="22"/>
        </w:rPr>
        <w:t xml:space="preserve">Voor medewerkers in de winkelstraat zijn het stressvolle tijden; zij willen niet besmet raken en maken zich zorgen dat zij hun gezin of dierbaren besmetten of geconfronteerd worden met agressieve klanten. Onze leden maken zich ook grote zorgen over wat er nog komen gaat. </w:t>
      </w:r>
    </w:p>
    <w:p w:rsidR="00AC14BA" w:rsidRDefault="00AC14BA" w:rsidP="00AC14BA">
      <w:pPr>
        <w:rPr>
          <w:sz w:val="22"/>
          <w:szCs w:val="22"/>
        </w:rPr>
      </w:pPr>
      <w:r>
        <w:rPr>
          <w:sz w:val="22"/>
          <w:szCs w:val="22"/>
        </w:rPr>
        <w:t xml:space="preserve">De piekdrukte is nog niet voorbij, en het lukt de werkgevers niet om de drukte te spreiden. </w:t>
      </w:r>
    </w:p>
    <w:p w:rsidR="00AC14BA" w:rsidRDefault="00AC14BA" w:rsidP="00AC14BA">
      <w:pPr>
        <w:rPr>
          <w:sz w:val="22"/>
          <w:szCs w:val="22"/>
        </w:rPr>
      </w:pPr>
      <w:r>
        <w:rPr>
          <w:sz w:val="22"/>
          <w:szCs w:val="22"/>
        </w:rPr>
        <w:t>Niet in de laatste plaats omdat er, nog steeds, volop wordt geadverteerd met stuntprijzen om meer publiek richting de winkels te bewegen.</w:t>
      </w:r>
    </w:p>
    <w:p w:rsidR="00AC14BA" w:rsidRDefault="00AC14BA" w:rsidP="00AC14BA">
      <w:pPr>
        <w:rPr>
          <w:sz w:val="22"/>
          <w:szCs w:val="22"/>
        </w:rPr>
      </w:pPr>
    </w:p>
    <w:p w:rsidR="00AC14BA" w:rsidRDefault="00AC14BA" w:rsidP="00AC14BA">
      <w:pPr>
        <w:rPr>
          <w:b/>
          <w:bCs/>
          <w:sz w:val="22"/>
          <w:szCs w:val="22"/>
        </w:rPr>
      </w:pPr>
    </w:p>
    <w:p w:rsidR="00AC14BA" w:rsidRDefault="00AC14BA" w:rsidP="00AC14BA">
      <w:pPr>
        <w:rPr>
          <w:b/>
          <w:bCs/>
          <w:sz w:val="22"/>
          <w:szCs w:val="22"/>
        </w:rPr>
      </w:pPr>
    </w:p>
    <w:p w:rsidR="00AC14BA" w:rsidRDefault="00AC14BA" w:rsidP="00AC14BA">
      <w:pPr>
        <w:rPr>
          <w:b/>
          <w:bCs/>
          <w:sz w:val="22"/>
          <w:szCs w:val="22"/>
        </w:rPr>
      </w:pPr>
      <w:r>
        <w:rPr>
          <w:b/>
          <w:bCs/>
          <w:sz w:val="22"/>
          <w:szCs w:val="22"/>
        </w:rPr>
        <w:lastRenderedPageBreak/>
        <w:t>Adviezen FNV Handel</w:t>
      </w:r>
    </w:p>
    <w:p w:rsidR="00AC14BA" w:rsidRDefault="00AC14BA" w:rsidP="00AC14BA">
      <w:pPr>
        <w:rPr>
          <w:sz w:val="22"/>
          <w:szCs w:val="22"/>
        </w:rPr>
      </w:pPr>
      <w:r>
        <w:rPr>
          <w:sz w:val="22"/>
          <w:szCs w:val="22"/>
        </w:rPr>
        <w:t xml:space="preserve">Wij verzoeken u onze adviezen mee te nemen in uw overleg met de voorzitters van de veiligheidsregio’s. </w:t>
      </w:r>
    </w:p>
    <w:p w:rsidR="00AC14BA" w:rsidRPr="009D629E" w:rsidRDefault="00AC14BA" w:rsidP="00AC14BA">
      <w:pPr>
        <w:pStyle w:val="Lijstalinea"/>
        <w:numPr>
          <w:ilvl w:val="0"/>
          <w:numId w:val="16"/>
        </w:numPr>
        <w:spacing w:line="280" w:lineRule="atLeast"/>
        <w:contextualSpacing w:val="0"/>
        <w:rPr>
          <w:sz w:val="22"/>
          <w:szCs w:val="22"/>
        </w:rPr>
      </w:pPr>
      <w:r>
        <w:rPr>
          <w:sz w:val="22"/>
          <w:szCs w:val="22"/>
        </w:rPr>
        <w:t>Sluit de grote winkelketens op de zondagen tot na kerst, zowel in centrumgebieden als op locaties zoals woonboulevards en winkelcentra die veel publiek trekken door hun goede bereikbaarheid met de auto. Dit is tevens een impuls om lokaal te winkelen en een steun voor de kleine winkeliers.</w:t>
      </w:r>
    </w:p>
    <w:p w:rsidR="00AC14BA" w:rsidRPr="009D629E" w:rsidRDefault="00AC14BA" w:rsidP="00AC14BA">
      <w:pPr>
        <w:pStyle w:val="Lijstalinea"/>
        <w:numPr>
          <w:ilvl w:val="0"/>
          <w:numId w:val="16"/>
        </w:numPr>
        <w:spacing w:line="280" w:lineRule="atLeast"/>
        <w:contextualSpacing w:val="0"/>
        <w:rPr>
          <w:sz w:val="22"/>
          <w:szCs w:val="22"/>
        </w:rPr>
      </w:pPr>
      <w:r w:rsidRPr="009D629E">
        <w:rPr>
          <w:sz w:val="22"/>
          <w:szCs w:val="22"/>
        </w:rPr>
        <w:t>Gemeenten en het Ministerie van Economische Zaken maken afspraken met winkeliers over een goed deurbeleid waarbij dosering van klanten een belangrijk issue is. Elke winkel heeft een beveiliger bij de deur om te handhaven en in te grijpen bij agressief gedrag van klanten.</w:t>
      </w:r>
    </w:p>
    <w:p w:rsidR="00AC14BA" w:rsidRPr="009D629E" w:rsidRDefault="00AC14BA" w:rsidP="00AC14BA">
      <w:pPr>
        <w:pStyle w:val="Lijstalinea"/>
        <w:numPr>
          <w:ilvl w:val="0"/>
          <w:numId w:val="16"/>
        </w:numPr>
        <w:spacing w:line="280" w:lineRule="atLeast"/>
        <w:contextualSpacing w:val="0"/>
        <w:rPr>
          <w:sz w:val="22"/>
          <w:szCs w:val="22"/>
        </w:rPr>
      </w:pPr>
      <w:r w:rsidRPr="009D629E">
        <w:rPr>
          <w:sz w:val="22"/>
          <w:szCs w:val="22"/>
        </w:rPr>
        <w:t xml:space="preserve">Winkeliersverenigingen huren beveiligers in die door de winkelstraat patrouilleren, zij zorgen voor gedoseerd toelaten van klanten in de winkels, spreken klanten op straat aan op het  handhaven van de anderhalve meter en het dragen van mondkapje. </w:t>
      </w:r>
    </w:p>
    <w:p w:rsidR="00AC14BA" w:rsidRDefault="00AC14BA" w:rsidP="00AC14BA">
      <w:pPr>
        <w:pStyle w:val="Lijstalinea"/>
        <w:numPr>
          <w:ilvl w:val="0"/>
          <w:numId w:val="16"/>
        </w:numPr>
        <w:spacing w:line="280" w:lineRule="atLeast"/>
        <w:contextualSpacing w:val="0"/>
        <w:rPr>
          <w:sz w:val="22"/>
          <w:szCs w:val="22"/>
        </w:rPr>
      </w:pPr>
      <w:r w:rsidRPr="00FC5842">
        <w:rPr>
          <w:sz w:val="22"/>
          <w:szCs w:val="22"/>
        </w:rPr>
        <w:t>Gemeenten roepen grote winkelketens op om de reclame-uitingen te matigen. Gemeenten starten een campagne om burgers te ontmoedigen naar het winkelgebied te komen om funshoppen en groepsvorming</w:t>
      </w:r>
      <w:r>
        <w:rPr>
          <w:sz w:val="22"/>
          <w:szCs w:val="22"/>
        </w:rPr>
        <w:t xml:space="preserve"> te voorkomen.</w:t>
      </w:r>
    </w:p>
    <w:p w:rsidR="00AC14BA" w:rsidRPr="00FC5842" w:rsidRDefault="00AC14BA" w:rsidP="00AC14BA">
      <w:pPr>
        <w:pStyle w:val="Lijstalinea"/>
        <w:numPr>
          <w:ilvl w:val="0"/>
          <w:numId w:val="16"/>
        </w:numPr>
        <w:spacing w:line="280" w:lineRule="atLeast"/>
        <w:contextualSpacing w:val="0"/>
        <w:rPr>
          <w:sz w:val="22"/>
          <w:szCs w:val="22"/>
        </w:rPr>
      </w:pPr>
      <w:r w:rsidRPr="00FC5842">
        <w:rPr>
          <w:sz w:val="22"/>
          <w:szCs w:val="22"/>
        </w:rPr>
        <w:t>Doordeweeks sluiten de winkels om 17.00 uur voor klanten zodat er in de winkel om 18.00 uur geen klanten meer zijn. Winkelmedewerkers kunnen dan in alle rust opruimen en de winkel vullen met spullen voor de volgende dag.</w:t>
      </w:r>
    </w:p>
    <w:p w:rsidR="00AC14BA" w:rsidRPr="00FC5842" w:rsidRDefault="00AC14BA" w:rsidP="00AC14BA">
      <w:pPr>
        <w:pStyle w:val="Lijstalinea"/>
        <w:numPr>
          <w:ilvl w:val="0"/>
          <w:numId w:val="16"/>
        </w:numPr>
        <w:spacing w:line="280" w:lineRule="atLeast"/>
        <w:contextualSpacing w:val="0"/>
        <w:rPr>
          <w:sz w:val="22"/>
          <w:szCs w:val="22"/>
        </w:rPr>
      </w:pPr>
      <w:r w:rsidRPr="00FC5842">
        <w:rPr>
          <w:sz w:val="22"/>
          <w:szCs w:val="22"/>
        </w:rPr>
        <w:t>Sluit de winkels op kerstavond om 17.00 uur en sluit de winkels op 2</w:t>
      </w:r>
      <w:r w:rsidRPr="00FC5842">
        <w:rPr>
          <w:sz w:val="22"/>
          <w:szCs w:val="22"/>
          <w:vertAlign w:val="superscript"/>
        </w:rPr>
        <w:t>e</w:t>
      </w:r>
      <w:r w:rsidRPr="00FC5842">
        <w:rPr>
          <w:sz w:val="22"/>
          <w:szCs w:val="22"/>
        </w:rPr>
        <w:t xml:space="preserve"> Kerstdag. Hierbij wijzen wij met extra nadruk op de verwachte drukte in het grensgebied, omdat in buurlanden winkels gewoon dicht zijn met kerst. Laten we naast Black Friday niet ook nog eens </w:t>
      </w:r>
      <w:proofErr w:type="spellStart"/>
      <w:r w:rsidRPr="00FC5842">
        <w:rPr>
          <w:sz w:val="22"/>
          <w:szCs w:val="22"/>
        </w:rPr>
        <w:t>Boxing</w:t>
      </w:r>
      <w:proofErr w:type="spellEnd"/>
      <w:r w:rsidRPr="00FC5842">
        <w:rPr>
          <w:sz w:val="22"/>
          <w:szCs w:val="22"/>
        </w:rPr>
        <w:t xml:space="preserve"> Day overnemen als koop-festijn, maar onze eigen kersttraditie in ere houden.</w:t>
      </w:r>
    </w:p>
    <w:p w:rsidR="00AC14BA" w:rsidRDefault="00AC14BA" w:rsidP="00AC14BA">
      <w:pPr>
        <w:pStyle w:val="Lijstalinea"/>
        <w:numPr>
          <w:ilvl w:val="0"/>
          <w:numId w:val="16"/>
        </w:numPr>
        <w:spacing w:line="280" w:lineRule="atLeast"/>
        <w:contextualSpacing w:val="0"/>
        <w:rPr>
          <w:sz w:val="22"/>
          <w:szCs w:val="22"/>
        </w:rPr>
      </w:pPr>
      <w:r w:rsidRPr="00FC5842">
        <w:rPr>
          <w:sz w:val="22"/>
          <w:szCs w:val="22"/>
        </w:rPr>
        <w:t>Een aantal supermarkten en grote winkelketens wil ook op 1</w:t>
      </w:r>
      <w:r w:rsidRPr="00FC5842">
        <w:rPr>
          <w:sz w:val="22"/>
          <w:szCs w:val="22"/>
          <w:vertAlign w:val="superscript"/>
        </w:rPr>
        <w:t>e</w:t>
      </w:r>
      <w:r w:rsidRPr="00FC5842">
        <w:rPr>
          <w:sz w:val="22"/>
          <w:szCs w:val="22"/>
        </w:rPr>
        <w:t xml:space="preserve"> Kerstda</w:t>
      </w:r>
      <w:r>
        <w:rPr>
          <w:sz w:val="22"/>
          <w:szCs w:val="22"/>
        </w:rPr>
        <w:t>g open zijn. Verbied dit. Supermarktmedewerkers hebben heel hard gewerkt de afgelopen 9 maanden, met gevaar voor hun eigen gezondheid. Zij verdienen ook een rustige kerst. Dit geldt ook voor 1 januari.</w:t>
      </w:r>
    </w:p>
    <w:p w:rsidR="00AC14BA" w:rsidRDefault="00AC14BA" w:rsidP="00AC14BA">
      <w:pPr>
        <w:pStyle w:val="Lijstalinea"/>
        <w:numPr>
          <w:ilvl w:val="0"/>
          <w:numId w:val="16"/>
        </w:numPr>
        <w:spacing w:line="280" w:lineRule="atLeast"/>
        <w:contextualSpacing w:val="0"/>
        <w:rPr>
          <w:sz w:val="22"/>
          <w:szCs w:val="22"/>
        </w:rPr>
      </w:pPr>
      <w:r>
        <w:rPr>
          <w:sz w:val="22"/>
          <w:szCs w:val="22"/>
        </w:rPr>
        <w:t>Bij maatregelen is het belangrijk dat winkelmedewerkers voor deze periode inkomensgarantie krijgen.</w:t>
      </w:r>
    </w:p>
    <w:p w:rsidR="00AC14BA" w:rsidRDefault="00AC14BA" w:rsidP="00AC14BA">
      <w:pPr>
        <w:rPr>
          <w:sz w:val="22"/>
          <w:szCs w:val="22"/>
        </w:rPr>
      </w:pPr>
    </w:p>
    <w:p w:rsidR="00AC14BA" w:rsidRDefault="00AC14BA" w:rsidP="00AC14BA">
      <w:pPr>
        <w:rPr>
          <w:sz w:val="22"/>
          <w:szCs w:val="22"/>
        </w:rPr>
      </w:pPr>
      <w:r>
        <w:rPr>
          <w:sz w:val="22"/>
          <w:szCs w:val="22"/>
        </w:rPr>
        <w:t>Wij vertrouwen erop dat u de zorgen van onze leden en onze adviezen ter harte neemt en bespreekt tijdens het overleg met de voorzitters van de Veiligheidsregio’s maandag 30 november.</w:t>
      </w:r>
    </w:p>
    <w:p w:rsidR="00AC14BA" w:rsidRDefault="00AC14BA" w:rsidP="00AC14BA">
      <w:pPr>
        <w:rPr>
          <w:sz w:val="22"/>
          <w:szCs w:val="22"/>
        </w:rPr>
      </w:pPr>
    </w:p>
    <w:p w:rsidR="00AC14BA" w:rsidRDefault="00AC14BA" w:rsidP="00AC14BA">
      <w:pPr>
        <w:rPr>
          <w:sz w:val="22"/>
          <w:szCs w:val="22"/>
        </w:rPr>
      </w:pPr>
      <w:r>
        <w:rPr>
          <w:sz w:val="22"/>
          <w:szCs w:val="22"/>
        </w:rPr>
        <w:t xml:space="preserve">Wij horen graag  uw reactie op onze mail. </w:t>
      </w:r>
    </w:p>
    <w:p w:rsidR="00AC14BA" w:rsidRDefault="00AC14BA" w:rsidP="00AC14BA">
      <w:pPr>
        <w:rPr>
          <w:sz w:val="22"/>
          <w:szCs w:val="22"/>
        </w:rPr>
      </w:pPr>
    </w:p>
    <w:p w:rsidR="00AC14BA" w:rsidRDefault="00AC14BA" w:rsidP="00AC14BA">
      <w:pPr>
        <w:rPr>
          <w:sz w:val="22"/>
          <w:szCs w:val="22"/>
        </w:rPr>
      </w:pPr>
      <w:r>
        <w:rPr>
          <w:sz w:val="22"/>
          <w:szCs w:val="22"/>
        </w:rPr>
        <w:t>Met vriendelijke groet,</w:t>
      </w:r>
    </w:p>
    <w:p w:rsidR="00AC14BA" w:rsidRDefault="00AC14BA" w:rsidP="00AC14BA">
      <w:pPr>
        <w:rPr>
          <w:sz w:val="22"/>
          <w:szCs w:val="22"/>
        </w:rPr>
      </w:pPr>
    </w:p>
    <w:p w:rsidR="00AC14BA" w:rsidRDefault="00AC14BA" w:rsidP="00AC14BA">
      <w:pPr>
        <w:rPr>
          <w:sz w:val="22"/>
          <w:szCs w:val="22"/>
        </w:rPr>
      </w:pPr>
      <w:r>
        <w:rPr>
          <w:sz w:val="22"/>
          <w:szCs w:val="22"/>
        </w:rPr>
        <w:t>Ronald van der Flier</w:t>
      </w:r>
    </w:p>
    <w:p w:rsidR="00AC14BA" w:rsidRDefault="00AC14BA" w:rsidP="00AC14BA">
      <w:pPr>
        <w:rPr>
          <w:sz w:val="22"/>
          <w:szCs w:val="22"/>
        </w:rPr>
      </w:pPr>
      <w:r>
        <w:rPr>
          <w:sz w:val="22"/>
          <w:szCs w:val="22"/>
        </w:rPr>
        <w:t xml:space="preserve">Voorzitter sectorraad FNV Handel. </w:t>
      </w:r>
    </w:p>
    <w:p w:rsidR="00AC14BA" w:rsidRDefault="00AC14BA" w:rsidP="00AC14BA">
      <w:pPr>
        <w:rPr>
          <w:sz w:val="22"/>
          <w:szCs w:val="22"/>
        </w:rPr>
      </w:pPr>
    </w:p>
    <w:p w:rsidR="00AC14BA" w:rsidRDefault="00AC14BA" w:rsidP="00AC14BA">
      <w:pPr>
        <w:rPr>
          <w:sz w:val="22"/>
          <w:szCs w:val="22"/>
        </w:rPr>
      </w:pPr>
      <w:r>
        <w:rPr>
          <w:sz w:val="22"/>
          <w:szCs w:val="22"/>
        </w:rPr>
        <w:t xml:space="preserve">Linda Vermeulen, Onur Erdem, Marian Beldsnijder en Danielle Wiek </w:t>
      </w:r>
    </w:p>
    <w:p w:rsidR="00AC14BA" w:rsidRPr="00FC5842" w:rsidRDefault="00AC14BA" w:rsidP="00AC14BA">
      <w:pPr>
        <w:rPr>
          <w:sz w:val="22"/>
          <w:szCs w:val="22"/>
        </w:rPr>
      </w:pPr>
      <w:r>
        <w:rPr>
          <w:sz w:val="22"/>
          <w:szCs w:val="22"/>
        </w:rPr>
        <w:t>Vakbondsbestuurders FNV Handel.</w:t>
      </w:r>
    </w:p>
    <w:p w:rsidR="00AC14BA" w:rsidRDefault="00AC14BA" w:rsidP="00456119">
      <w:pPr>
        <w:pStyle w:val="Std-opsomming"/>
        <w:numPr>
          <w:ilvl w:val="0"/>
          <w:numId w:val="0"/>
        </w:numPr>
      </w:pPr>
    </w:p>
    <w:p w:rsidR="00456119" w:rsidRPr="00DA1459" w:rsidRDefault="003C0FCA" w:rsidP="00456119">
      <w:pPr>
        <w:pStyle w:val="Std-opsomming"/>
        <w:numPr>
          <w:ilvl w:val="0"/>
          <w:numId w:val="0"/>
        </w:numPr>
        <w:rPr>
          <w:szCs w:val="21"/>
        </w:rPr>
      </w:pPr>
    </w:p>
    <w:bookmarkEnd w:id="11"/>
    <w:bookmarkEnd w:id="16"/>
    <w:p w:rsidR="00D71E6E" w:rsidRPr="00DA1459" w:rsidRDefault="003C0FCA" w:rsidP="00D71E6E">
      <w:pPr>
        <w:rPr>
          <w:szCs w:val="21"/>
        </w:rPr>
      </w:pPr>
    </w:p>
    <w:bookmarkEnd w:id="12"/>
    <w:p w:rsidR="00907AA2" w:rsidRPr="00AC14BA" w:rsidRDefault="003C0FCA" w:rsidP="00277594"/>
    <w:sectPr w:rsidR="00907AA2" w:rsidRPr="00AC14BA" w:rsidSect="00D71E6E">
      <w:headerReference w:type="default" r:id="rId14"/>
      <w:headerReference w:type="first" r:id="rId15"/>
      <w:footerReference w:type="first" r:id="rId16"/>
      <w:type w:val="continuous"/>
      <w:pgSz w:w="11906" w:h="16838" w:code="9"/>
      <w:pgMar w:top="1418" w:right="1418" w:bottom="1400" w:left="425" w:header="703" w:footer="760" w:gutter="127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FCA" w:rsidRDefault="003C0FCA">
      <w:pPr>
        <w:spacing w:line="240" w:lineRule="auto"/>
      </w:pPr>
      <w:r>
        <w:separator/>
      </w:r>
    </w:p>
  </w:endnote>
  <w:endnote w:type="continuationSeparator" w:id="0">
    <w:p w:rsidR="003C0FCA" w:rsidRDefault="003C0F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pPr w:leftFromText="142" w:rightFromText="142" w:vertAnchor="page" w:horzAnchor="margin"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5"/>
      <w:gridCol w:w="2604"/>
      <w:gridCol w:w="322"/>
      <w:gridCol w:w="2926"/>
    </w:tblGrid>
    <w:tr w:rsidR="005B3CA9" w:rsidTr="00BE3131">
      <w:tc>
        <w:tcPr>
          <w:tcW w:w="2925" w:type="dxa"/>
          <w:vAlign w:val="bottom"/>
        </w:tcPr>
        <w:p w:rsidR="003A0233" w:rsidRPr="00634099" w:rsidRDefault="00DE3152" w:rsidP="00BE3131">
          <w:pPr>
            <w:pStyle w:val="Voettekst"/>
            <w:spacing w:line="240" w:lineRule="exact"/>
            <w:rPr>
              <w:rFonts w:ascii="Calibri" w:hAnsi="Calibri" w:cs="Calibri"/>
              <w:sz w:val="16"/>
              <w:szCs w:val="16"/>
            </w:rPr>
          </w:pPr>
          <w:bookmarkStart w:id="2" w:name="WordConnect_213"/>
          <w:bookmarkStart w:id="3" w:name="_Hlk498546696"/>
          <w:r w:rsidRPr="00634099">
            <w:rPr>
              <w:rFonts w:ascii="Calibri" w:hAnsi="Calibri" w:cs="Calibri"/>
              <w:sz w:val="16"/>
              <w:szCs w:val="16"/>
            </w:rPr>
            <w:t>Gotlandstraat 2a</w:t>
          </w:r>
          <w:bookmarkEnd w:id="2"/>
        </w:p>
      </w:tc>
      <w:tc>
        <w:tcPr>
          <w:tcW w:w="2604" w:type="dxa"/>
          <w:vAlign w:val="bottom"/>
        </w:tcPr>
        <w:p w:rsidR="003A0233" w:rsidRPr="00634099" w:rsidRDefault="00DE3152" w:rsidP="00BE3131">
          <w:pPr>
            <w:pStyle w:val="Voettekst"/>
            <w:tabs>
              <w:tab w:val="clear" w:pos="4536"/>
              <w:tab w:val="clear" w:pos="9072"/>
              <w:tab w:val="center" w:pos="4393"/>
            </w:tabs>
            <w:spacing w:line="240" w:lineRule="exact"/>
            <w:rPr>
              <w:rFonts w:ascii="Calibri" w:hAnsi="Calibri" w:cs="Calibri"/>
              <w:b/>
              <w:sz w:val="16"/>
              <w:szCs w:val="16"/>
            </w:rPr>
          </w:pPr>
          <w:bookmarkStart w:id="4" w:name="WordConnect_216"/>
          <w:r w:rsidRPr="00634099">
            <w:rPr>
              <w:rFonts w:ascii="Calibri" w:hAnsi="Calibri" w:cs="Calibri"/>
              <w:sz w:val="16"/>
              <w:szCs w:val="16"/>
            </w:rPr>
            <w:t>Postbus 313</w:t>
          </w:r>
          <w:bookmarkEnd w:id="4"/>
        </w:p>
      </w:tc>
      <w:tc>
        <w:tcPr>
          <w:tcW w:w="322" w:type="dxa"/>
          <w:vAlign w:val="bottom"/>
        </w:tcPr>
        <w:p w:rsidR="003A0233" w:rsidRPr="00634099" w:rsidRDefault="003C0FCA" w:rsidP="00BE3131">
          <w:pPr>
            <w:pStyle w:val="Voettekst"/>
            <w:tabs>
              <w:tab w:val="clear" w:pos="600"/>
              <w:tab w:val="clear" w:pos="4536"/>
              <w:tab w:val="clear" w:pos="9072"/>
              <w:tab w:val="left" w:pos="651"/>
              <w:tab w:val="center" w:pos="4393"/>
            </w:tabs>
            <w:spacing w:line="240" w:lineRule="exact"/>
            <w:rPr>
              <w:rFonts w:ascii="Calibri" w:hAnsi="Calibri" w:cs="Calibri"/>
              <w:sz w:val="16"/>
              <w:szCs w:val="16"/>
            </w:rPr>
          </w:pPr>
        </w:p>
      </w:tc>
      <w:tc>
        <w:tcPr>
          <w:tcW w:w="2926" w:type="dxa"/>
          <w:vAlign w:val="bottom"/>
        </w:tcPr>
        <w:p w:rsidR="003A0233" w:rsidRPr="00634099" w:rsidRDefault="00DE3152" w:rsidP="00BE3131">
          <w:pPr>
            <w:pStyle w:val="Voettekst"/>
            <w:tabs>
              <w:tab w:val="clear" w:pos="600"/>
              <w:tab w:val="clear" w:pos="4536"/>
              <w:tab w:val="clear" w:pos="9072"/>
              <w:tab w:val="left" w:pos="756"/>
              <w:tab w:val="center" w:pos="4393"/>
            </w:tabs>
            <w:spacing w:line="240" w:lineRule="exact"/>
            <w:rPr>
              <w:rFonts w:ascii="Calibri" w:hAnsi="Calibri" w:cs="Calibri"/>
              <w:sz w:val="16"/>
              <w:szCs w:val="16"/>
            </w:rPr>
          </w:pPr>
          <w:r w:rsidRPr="00634099">
            <w:rPr>
              <w:rFonts w:ascii="Calibri" w:hAnsi="Calibri" w:cs="Calibri"/>
              <w:b/>
              <w:sz w:val="16"/>
              <w:szCs w:val="16"/>
            </w:rPr>
            <w:t xml:space="preserve">T  </w:t>
          </w:r>
          <w:bookmarkStart w:id="5" w:name="WordConnect_303"/>
          <w:r w:rsidRPr="00634099">
            <w:rPr>
              <w:rFonts w:ascii="Calibri" w:hAnsi="Calibri" w:cs="Calibri"/>
              <w:sz w:val="16"/>
              <w:szCs w:val="16"/>
            </w:rPr>
            <w:t>088-368 02 26</w:t>
          </w:r>
          <w:bookmarkEnd w:id="5"/>
        </w:p>
      </w:tc>
    </w:tr>
    <w:tr w:rsidR="005B3CA9" w:rsidTr="00BE3131">
      <w:tc>
        <w:tcPr>
          <w:tcW w:w="2925" w:type="dxa"/>
          <w:vAlign w:val="bottom"/>
        </w:tcPr>
        <w:p w:rsidR="003A0233" w:rsidRPr="00634099" w:rsidRDefault="00DE3152" w:rsidP="00BE3131">
          <w:pPr>
            <w:pStyle w:val="Voettekst"/>
            <w:spacing w:line="240" w:lineRule="exact"/>
            <w:rPr>
              <w:rFonts w:ascii="Calibri" w:hAnsi="Calibri" w:cs="Calibri"/>
              <w:sz w:val="16"/>
              <w:szCs w:val="16"/>
            </w:rPr>
          </w:pPr>
          <w:bookmarkStart w:id="6" w:name="WordConnect_214"/>
          <w:r w:rsidRPr="00634099">
            <w:rPr>
              <w:rFonts w:ascii="Calibri" w:hAnsi="Calibri" w:cs="Calibri"/>
              <w:sz w:val="16"/>
              <w:szCs w:val="16"/>
            </w:rPr>
            <w:t>7418 AZ</w:t>
          </w:r>
          <w:bookmarkEnd w:id="6"/>
          <w:r w:rsidRPr="00634099">
            <w:rPr>
              <w:rFonts w:ascii="Calibri" w:hAnsi="Calibri" w:cs="Calibri"/>
              <w:sz w:val="16"/>
              <w:szCs w:val="16"/>
            </w:rPr>
            <w:t xml:space="preserve"> </w:t>
          </w:r>
          <w:bookmarkStart w:id="7" w:name="WordConnect_215"/>
          <w:r w:rsidRPr="00634099">
            <w:rPr>
              <w:rFonts w:ascii="Calibri" w:hAnsi="Calibri" w:cs="Calibri"/>
              <w:sz w:val="16"/>
              <w:szCs w:val="16"/>
            </w:rPr>
            <w:t>Deventer</w:t>
          </w:r>
          <w:bookmarkEnd w:id="7"/>
        </w:p>
      </w:tc>
      <w:tc>
        <w:tcPr>
          <w:tcW w:w="2604" w:type="dxa"/>
          <w:vAlign w:val="bottom"/>
        </w:tcPr>
        <w:p w:rsidR="003A0233" w:rsidRPr="00634099" w:rsidRDefault="00DE3152" w:rsidP="00BE3131">
          <w:pPr>
            <w:pStyle w:val="Voettekst"/>
            <w:tabs>
              <w:tab w:val="clear" w:pos="4536"/>
              <w:tab w:val="clear" w:pos="9072"/>
              <w:tab w:val="center" w:pos="4393"/>
            </w:tabs>
            <w:spacing w:line="240" w:lineRule="exact"/>
            <w:rPr>
              <w:rFonts w:ascii="Calibri" w:hAnsi="Calibri" w:cs="Calibri"/>
              <w:sz w:val="16"/>
              <w:szCs w:val="16"/>
            </w:rPr>
          </w:pPr>
          <w:bookmarkStart w:id="8" w:name="WordConnect_217"/>
          <w:r w:rsidRPr="00634099">
            <w:rPr>
              <w:rFonts w:ascii="Calibri" w:hAnsi="Calibri" w:cs="Calibri"/>
              <w:sz w:val="16"/>
              <w:szCs w:val="16"/>
            </w:rPr>
            <w:t>7400 AH</w:t>
          </w:r>
          <w:bookmarkEnd w:id="8"/>
          <w:r w:rsidRPr="00634099">
            <w:rPr>
              <w:rFonts w:ascii="Calibri" w:hAnsi="Calibri" w:cs="Calibri"/>
              <w:sz w:val="16"/>
              <w:szCs w:val="16"/>
            </w:rPr>
            <w:t xml:space="preserve"> </w:t>
          </w:r>
          <w:bookmarkStart w:id="9" w:name="WordConnect_218"/>
          <w:r w:rsidRPr="00634099">
            <w:rPr>
              <w:rFonts w:ascii="Calibri" w:hAnsi="Calibri" w:cs="Calibri"/>
              <w:sz w:val="16"/>
              <w:szCs w:val="16"/>
            </w:rPr>
            <w:t>Deventer</w:t>
          </w:r>
          <w:bookmarkEnd w:id="9"/>
        </w:p>
      </w:tc>
      <w:tc>
        <w:tcPr>
          <w:tcW w:w="322" w:type="dxa"/>
          <w:vAlign w:val="bottom"/>
        </w:tcPr>
        <w:p w:rsidR="003A0233" w:rsidRPr="00634099" w:rsidRDefault="003C0FCA" w:rsidP="00BE3131">
          <w:pPr>
            <w:pStyle w:val="Voettekst"/>
            <w:tabs>
              <w:tab w:val="clear" w:pos="4536"/>
              <w:tab w:val="clear" w:pos="9072"/>
              <w:tab w:val="left" w:pos="651"/>
              <w:tab w:val="center" w:pos="4393"/>
            </w:tabs>
            <w:spacing w:line="240" w:lineRule="exact"/>
            <w:rPr>
              <w:rFonts w:ascii="Calibri" w:hAnsi="Calibri" w:cs="Calibri"/>
              <w:sz w:val="16"/>
              <w:szCs w:val="16"/>
            </w:rPr>
          </w:pPr>
        </w:p>
      </w:tc>
      <w:tc>
        <w:tcPr>
          <w:tcW w:w="2926" w:type="dxa"/>
          <w:vAlign w:val="bottom"/>
        </w:tcPr>
        <w:p w:rsidR="003A0233" w:rsidRPr="00634099" w:rsidRDefault="00DE3152" w:rsidP="00BE3131">
          <w:pPr>
            <w:pStyle w:val="Voettekst"/>
            <w:tabs>
              <w:tab w:val="clear" w:pos="4536"/>
              <w:tab w:val="clear" w:pos="9072"/>
              <w:tab w:val="left" w:pos="756"/>
              <w:tab w:val="center" w:pos="4393"/>
            </w:tabs>
            <w:spacing w:line="240" w:lineRule="exact"/>
            <w:rPr>
              <w:rFonts w:ascii="Calibri" w:hAnsi="Calibri" w:cs="Calibri"/>
              <w:b/>
              <w:sz w:val="16"/>
              <w:szCs w:val="16"/>
              <w:lang w:val="en-GB"/>
            </w:rPr>
          </w:pPr>
          <w:r w:rsidRPr="00634099">
            <w:rPr>
              <w:rFonts w:ascii="Calibri" w:hAnsi="Calibri" w:cs="Calibri"/>
              <w:b/>
              <w:sz w:val="16"/>
              <w:szCs w:val="16"/>
              <w:lang w:val="en-GB"/>
            </w:rPr>
            <w:t xml:space="preserve">I   </w:t>
          </w:r>
          <w:bookmarkStart w:id="10" w:name="WordConnect_221"/>
          <w:r w:rsidRPr="00634099">
            <w:rPr>
              <w:rFonts w:ascii="Calibri" w:hAnsi="Calibri" w:cs="Calibri"/>
              <w:sz w:val="16"/>
              <w:szCs w:val="16"/>
              <w:lang w:val="en-GB"/>
            </w:rPr>
            <w:t>fnv.nl</w:t>
          </w:r>
          <w:bookmarkEnd w:id="10"/>
        </w:p>
      </w:tc>
    </w:tr>
    <w:bookmarkEnd w:id="3"/>
  </w:tbl>
  <w:p w:rsidR="007B6C9B" w:rsidRDefault="003C0FCA">
    <w:pPr>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6B1" w:rsidRPr="00D71E6E" w:rsidRDefault="003C0FCA" w:rsidP="00D71E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FCA" w:rsidRDefault="003C0FCA">
      <w:pPr>
        <w:spacing w:line="240" w:lineRule="auto"/>
      </w:pPr>
      <w:r>
        <w:separator/>
      </w:r>
    </w:p>
  </w:footnote>
  <w:footnote w:type="continuationSeparator" w:id="0">
    <w:p w:rsidR="003C0FCA" w:rsidRDefault="003C0F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B0" w:rsidRDefault="003C0FCA" w:rsidP="00727CCF">
    <w:pPr>
      <w:pStyle w:val="Std-klein"/>
      <w:tabs>
        <w:tab w:val="right" w:pos="8787"/>
      </w:tabs>
      <w:rPr>
        <w:noProof/>
      </w:rPr>
    </w:pPr>
  </w:p>
  <w:tbl>
    <w:tblPr>
      <w:tblStyle w:val="Tabelraster"/>
      <w:tblpPr w:leftFromText="142" w:rightFromText="142" w:vertAnchor="page" w:horzAnchor="page" w:tblpX="1702"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5"/>
      <w:gridCol w:w="2926"/>
      <w:gridCol w:w="2926"/>
    </w:tblGrid>
    <w:tr w:rsidR="005B3CA9" w:rsidTr="00156283">
      <w:tc>
        <w:tcPr>
          <w:tcW w:w="2925" w:type="dxa"/>
        </w:tcPr>
        <w:p w:rsidR="007F13B0" w:rsidRDefault="00DE3152" w:rsidP="007F13B0">
          <w:pPr>
            <w:pStyle w:val="Titel-klein"/>
          </w:pPr>
          <w:r w:rsidRPr="00B60149">
            <w:t>Datum</w:t>
          </w:r>
        </w:p>
        <w:p w:rsidR="007F13B0" w:rsidRPr="000A19D1" w:rsidRDefault="00DE3152" w:rsidP="007F13B0">
          <w:pPr>
            <w:pStyle w:val="Std-klein"/>
          </w:pPr>
          <w:r w:rsidRPr="00EF7B5A">
            <w:fldChar w:fldCharType="begin"/>
          </w:r>
          <w:r w:rsidRPr="00EF7B5A">
            <w:instrText xml:space="preserve"> DATE  \@ "d MMMM yyyy"  \* MERGEFORMAT </w:instrText>
          </w:r>
          <w:r w:rsidRPr="00EF7B5A">
            <w:fldChar w:fldCharType="separate"/>
          </w:r>
          <w:r w:rsidR="007514C8">
            <w:rPr>
              <w:noProof/>
            </w:rPr>
            <w:t>30 november 2020</w:t>
          </w:r>
          <w:r w:rsidRPr="00EF7B5A">
            <w:fldChar w:fldCharType="end"/>
          </w:r>
        </w:p>
      </w:tc>
      <w:tc>
        <w:tcPr>
          <w:tcW w:w="2926" w:type="dxa"/>
        </w:tcPr>
        <w:p w:rsidR="007F13B0" w:rsidRDefault="00DE3152" w:rsidP="007F13B0">
          <w:pPr>
            <w:pStyle w:val="Titel-klein"/>
          </w:pPr>
          <w:r>
            <w:t>Kenmerk</w:t>
          </w:r>
        </w:p>
        <w:p w:rsidR="007F13B0" w:rsidRPr="000A19D1" w:rsidRDefault="00DE3152" w:rsidP="007F13B0">
          <w:pPr>
            <w:pStyle w:val="Std-klein"/>
          </w:pPr>
          <w:r>
            <w:t>Kenmerk</w:t>
          </w:r>
        </w:p>
      </w:tc>
      <w:tc>
        <w:tcPr>
          <w:tcW w:w="2926" w:type="dxa"/>
        </w:tcPr>
        <w:p w:rsidR="007F13B0" w:rsidRDefault="00DE3152" w:rsidP="007F13B0">
          <w:pPr>
            <w:pStyle w:val="Titel-klein"/>
          </w:pPr>
          <w:r>
            <w:t>Pagina’s</w:t>
          </w:r>
        </w:p>
        <w:p w:rsidR="007F13B0" w:rsidRPr="000A19D1" w:rsidRDefault="00DE3152" w:rsidP="007F13B0">
          <w:pPr>
            <w:pStyle w:val="Std-klein"/>
          </w:pPr>
          <w:r>
            <w:fldChar w:fldCharType="begin"/>
          </w:r>
          <w:r>
            <w:instrText xml:space="preserve"> PAGE  \* Arabic  \* MERGEFORMAT </w:instrText>
          </w:r>
          <w:r>
            <w:fldChar w:fldCharType="separate"/>
          </w:r>
          <w:r>
            <w:rPr>
              <w:noProof/>
            </w:rPr>
            <w:t>2</w:t>
          </w:r>
          <w:r>
            <w:fldChar w:fldCharType="end"/>
          </w:r>
          <w:r>
            <w:t xml:space="preserve"> van </w:t>
          </w:r>
          <w:fldSimple w:instr=" SECTIONPAGES  \* Arabic  \* MERGEFORMAT ">
            <w:r>
              <w:rPr>
                <w:noProof/>
              </w:rPr>
              <w:t>2</w:t>
            </w:r>
          </w:fldSimple>
        </w:p>
      </w:tc>
    </w:tr>
  </w:tbl>
  <w:p w:rsidR="007F13B0" w:rsidRPr="000A19D1" w:rsidRDefault="003C0FCA" w:rsidP="000A19D1">
    <w:pPr>
      <w:pStyle w:val="Titel-klei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C51" w:rsidRDefault="00AC14BA" w:rsidP="002A0C90">
    <w:pPr>
      <w:pStyle w:val="Koptekst"/>
    </w:pPr>
    <w:bookmarkStart w:id="0" w:name="Kop1"/>
    <w:bookmarkStart w:id="1" w:name="_Hlk503821450"/>
    <w:bookmarkEnd w:id="0"/>
    <w:r>
      <w:rPr>
        <w:b/>
        <w:noProof/>
        <w:sz w:val="30"/>
      </w:rPr>
      <w:drawing>
        <wp:anchor distT="0" distB="0" distL="114300" distR="114300" simplePos="0" relativeHeight="251659264" behindDoc="1" locked="0" layoutInCell="0" allowOverlap="1" wp14:anchorId="59EA431F" wp14:editId="0B1DDCEC">
          <wp:simplePos x="0" y="0"/>
          <wp:positionH relativeFrom="page">
            <wp:posOffset>0</wp:posOffset>
          </wp:positionH>
          <wp:positionV relativeFrom="page">
            <wp:posOffset>19050</wp:posOffset>
          </wp:positionV>
          <wp:extent cx="7556500" cy="1800860"/>
          <wp:effectExtent l="0" t="0" r="6350" b="8890"/>
          <wp:wrapNone/>
          <wp:docPr id="11" name="FnvLogo" descr="c:\bgoffice\Images\BRIEFHOOFD_CORPORATE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vLogo" descr="c:\bgoffice\Images\BRIEFHOOFD_CORPORATE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80086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rsidR="007F13B0" w:rsidRDefault="003C0F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090325"/>
      <w:lock w:val="sdtLocked"/>
    </w:sdtPr>
    <w:sdtEndPr/>
    <w:sdtContent>
      <w:p w:rsidR="005A278C" w:rsidRDefault="003C0FCA" w:rsidP="005A278C">
        <w:pPr>
          <w:pStyle w:val="Koptekst"/>
        </w:pPr>
      </w:p>
      <w:tbl>
        <w:tblPr>
          <w:tblStyle w:val="Tabelraster"/>
          <w:tblpPr w:leftFromText="142" w:rightFromText="142" w:vertAnchor="page" w:horzAnchor="page" w:tblpX="1702"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5"/>
          <w:gridCol w:w="2926"/>
          <w:gridCol w:w="2926"/>
        </w:tblGrid>
        <w:tr w:rsidR="005B3CA9" w:rsidTr="00156283">
          <w:tc>
            <w:tcPr>
              <w:tcW w:w="2925" w:type="dxa"/>
            </w:tcPr>
            <w:p w:rsidR="005A278C" w:rsidRDefault="00DE3152" w:rsidP="005A278C">
              <w:pPr>
                <w:pStyle w:val="Titel-klein"/>
              </w:pPr>
              <w:r w:rsidRPr="00B60149">
                <w:t>Datum</w:t>
              </w:r>
            </w:p>
            <w:p w:rsidR="00301AF2" w:rsidRDefault="00DE3152" w:rsidP="00301AF2">
              <w:r>
                <w:t>30 november 2020</w:t>
              </w:r>
            </w:p>
            <w:p w:rsidR="005A278C" w:rsidRPr="000A19D1" w:rsidRDefault="003C0FCA" w:rsidP="00301AF2">
              <w:pPr>
                <w:pStyle w:val="Std-klein"/>
              </w:pPr>
            </w:p>
          </w:tc>
          <w:tc>
            <w:tcPr>
              <w:tcW w:w="2926" w:type="dxa"/>
            </w:tcPr>
            <w:p w:rsidR="005A278C" w:rsidRDefault="00DE3152" w:rsidP="005A278C">
              <w:pPr>
                <w:pStyle w:val="Titel-klein"/>
              </w:pPr>
              <w:r>
                <w:t>Kenmerk</w:t>
              </w:r>
            </w:p>
            <w:p w:rsidR="00AC14BA" w:rsidRPr="00B60149" w:rsidRDefault="00AC14BA" w:rsidP="00AC14BA">
              <w:pPr>
                <w:pStyle w:val="Std-klein"/>
                <w:tabs>
                  <w:tab w:val="clear" w:pos="4200"/>
                </w:tabs>
              </w:pPr>
              <w:r>
                <w:t>20201130/MB/LK</w:t>
              </w:r>
            </w:p>
            <w:p w:rsidR="005A278C" w:rsidRPr="000A19D1" w:rsidRDefault="003C0FCA" w:rsidP="005A278C">
              <w:pPr>
                <w:pStyle w:val="Std-klein"/>
              </w:pPr>
            </w:p>
          </w:tc>
          <w:tc>
            <w:tcPr>
              <w:tcW w:w="2926" w:type="dxa"/>
            </w:tcPr>
            <w:p w:rsidR="005A278C" w:rsidRDefault="00DE3152" w:rsidP="005A278C">
              <w:pPr>
                <w:pStyle w:val="Titel-klein"/>
              </w:pPr>
              <w:r>
                <w:t>Pagina</w:t>
              </w:r>
            </w:p>
            <w:p w:rsidR="005A278C" w:rsidRPr="000A19D1" w:rsidRDefault="00DE3152" w:rsidP="005A278C">
              <w:pPr>
                <w:pStyle w:val="Std-klein"/>
              </w:pPr>
              <w:r>
                <w:fldChar w:fldCharType="begin"/>
              </w:r>
              <w:r>
                <w:instrText xml:space="preserve"> PAGE  \* Arabic  \* MERGEFORMAT </w:instrText>
              </w:r>
              <w:r>
                <w:fldChar w:fldCharType="separate"/>
              </w:r>
              <w:r w:rsidR="007514C8">
                <w:rPr>
                  <w:noProof/>
                </w:rPr>
                <w:t>2</w:t>
              </w:r>
              <w:r>
                <w:fldChar w:fldCharType="end"/>
              </w:r>
              <w:r>
                <w:t xml:space="preserve"> van </w:t>
              </w:r>
              <w:fldSimple w:instr=" SECTIONPAGES  \* Arabic  \* MERGEFORMAT ">
                <w:r w:rsidR="007514C8">
                  <w:rPr>
                    <w:noProof/>
                  </w:rPr>
                  <w:t>2</w:t>
                </w:r>
              </w:fldSimple>
            </w:p>
          </w:tc>
        </w:tr>
      </w:tbl>
      <w:p w:rsidR="00727CCF" w:rsidRPr="00D9685C" w:rsidRDefault="003C0FCA" w:rsidP="00D9685C">
        <w:pPr>
          <w:pStyle w:val="Koptekst"/>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951748"/>
    </w:sdtPr>
    <w:sdtEndPr/>
    <w:sdtContent>
      <w:sdt>
        <w:sdtPr>
          <w:id w:val="1283708298"/>
          <w:lock w:val="sdtContentLocked"/>
        </w:sdtPr>
        <w:sdtEndPr/>
        <w:sdtContent>
          <w:p w:rsidR="00550C51" w:rsidRDefault="003C0FCA" w:rsidP="00550C51">
            <w:pPr>
              <w:pStyle w:val="Koptekst"/>
            </w:pPr>
          </w:p>
          <w:tbl>
            <w:tblPr>
              <w:tblStyle w:val="Tabelraster"/>
              <w:tblpPr w:leftFromText="142" w:rightFromText="142" w:vertAnchor="page" w:horzAnchor="page" w:tblpX="1702"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5"/>
              <w:gridCol w:w="2926"/>
              <w:gridCol w:w="2926"/>
            </w:tblGrid>
            <w:tr w:rsidR="005B3CA9" w:rsidTr="00156283">
              <w:tc>
                <w:tcPr>
                  <w:tcW w:w="2925" w:type="dxa"/>
                </w:tcPr>
                <w:p w:rsidR="00550C51" w:rsidRDefault="00DE3152" w:rsidP="00550C51">
                  <w:pPr>
                    <w:pStyle w:val="Titel-klein"/>
                  </w:pPr>
                  <w:r w:rsidRPr="00B60149">
                    <w:t>Datum</w:t>
                  </w:r>
                </w:p>
                <w:p w:rsidR="00550C51" w:rsidRPr="000A19D1" w:rsidRDefault="00DE3152" w:rsidP="00550C51">
                  <w:pPr>
                    <w:pStyle w:val="Std-klein"/>
                  </w:pPr>
                  <w:r w:rsidRPr="00EF7B5A">
                    <w:fldChar w:fldCharType="begin"/>
                  </w:r>
                  <w:r w:rsidRPr="00EF7B5A">
                    <w:instrText xml:space="preserve"> DATE  \@ "d MMMM yyyy"  \* MERGEFORMAT </w:instrText>
                  </w:r>
                  <w:r w:rsidRPr="00EF7B5A">
                    <w:fldChar w:fldCharType="separate"/>
                  </w:r>
                  <w:r>
                    <w:rPr>
                      <w:noProof/>
                    </w:rPr>
                    <w:t>30 november 2020</w:t>
                  </w:r>
                  <w:r w:rsidRPr="00EF7B5A">
                    <w:fldChar w:fldCharType="end"/>
                  </w:r>
                </w:p>
              </w:tc>
              <w:tc>
                <w:tcPr>
                  <w:tcW w:w="2926" w:type="dxa"/>
                </w:tcPr>
                <w:p w:rsidR="00550C51" w:rsidRDefault="00DE3152" w:rsidP="00550C51">
                  <w:pPr>
                    <w:pStyle w:val="Titel-klein"/>
                  </w:pPr>
                  <w:r>
                    <w:t>Kenmerk</w:t>
                  </w:r>
                </w:p>
                <w:p w:rsidR="00550C51" w:rsidRPr="000A19D1" w:rsidRDefault="00DE3152" w:rsidP="00550C51">
                  <w:pPr>
                    <w:pStyle w:val="Std-klein"/>
                  </w:pPr>
                  <w:r>
                    <w:t>Kenmerk</w:t>
                  </w:r>
                </w:p>
              </w:tc>
              <w:tc>
                <w:tcPr>
                  <w:tcW w:w="2926" w:type="dxa"/>
                </w:tcPr>
                <w:p w:rsidR="00550C51" w:rsidRDefault="00DE3152" w:rsidP="00550C51">
                  <w:pPr>
                    <w:pStyle w:val="Titel-klein"/>
                  </w:pPr>
                  <w:r>
                    <w:t>Pagina’s</w:t>
                  </w:r>
                </w:p>
                <w:p w:rsidR="00550C51" w:rsidRPr="000A19D1" w:rsidRDefault="00DE3152" w:rsidP="00550C51">
                  <w:pPr>
                    <w:pStyle w:val="Std-klein"/>
                  </w:pPr>
                  <w:r>
                    <w:fldChar w:fldCharType="begin"/>
                  </w:r>
                  <w:r>
                    <w:instrText xml:space="preserve"> PAGE  \* Arabic  \* MERGEFORMAT </w:instrText>
                  </w:r>
                  <w:r>
                    <w:fldChar w:fldCharType="separate"/>
                  </w:r>
                  <w:r>
                    <w:rPr>
                      <w:noProof/>
                    </w:rPr>
                    <w:t>2</w:t>
                  </w:r>
                  <w:r>
                    <w:fldChar w:fldCharType="end"/>
                  </w:r>
                  <w:r>
                    <w:t xml:space="preserve"> van </w:t>
                  </w:r>
                  <w:fldSimple w:instr=" SECTIONPAGES  \* Arabic  \* MERGEFORMAT ">
                    <w:r>
                      <w:rPr>
                        <w:noProof/>
                      </w:rPr>
                      <w:t>2</w:t>
                    </w:r>
                  </w:fldSimple>
                </w:p>
              </w:tc>
            </w:tr>
          </w:tbl>
          <w:p w:rsidR="00463343" w:rsidRDefault="003C0FCA">
            <w:pPr>
              <w:pStyle w:val="Koptekst"/>
            </w:pP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65CBB1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pStyle w:val="Kop3"/>
      <w:suff w:val="space"/>
      <w:lvlText w:val="%1.%2.%3"/>
      <w:lvlJc w:val="left"/>
      <w:pPr>
        <w:ind w:left="0" w:firstLine="0"/>
      </w:pPr>
    </w:lvl>
    <w:lvl w:ilvl="3">
      <w:start w:val="1"/>
      <w:numFmt w:val="decimal"/>
      <w:pStyle w:val="Kop4"/>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15:restartNumberingAfterBreak="0">
    <w:nsid w:val="013509B3"/>
    <w:multiLevelType w:val="multilevel"/>
    <w:tmpl w:val="0456D624"/>
    <w:lvl w:ilvl="0">
      <w:start w:val="1"/>
      <w:numFmt w:val="bullet"/>
      <w:pStyle w:val="Std-opsomming"/>
      <w:lvlText w:val=""/>
      <w:lvlJc w:val="left"/>
      <w:pPr>
        <w:ind w:left="213" w:hanging="213"/>
      </w:pPr>
      <w:rPr>
        <w:rFonts w:ascii="Symbol" w:hAnsi="Symbol" w:hint="default"/>
      </w:rPr>
    </w:lvl>
    <w:lvl w:ilvl="1">
      <w:start w:val="1"/>
      <w:numFmt w:val="bullet"/>
      <w:lvlText w:val="-"/>
      <w:lvlJc w:val="left"/>
      <w:pPr>
        <w:ind w:left="426" w:hanging="213"/>
      </w:pPr>
      <w:rPr>
        <w:rFonts w:ascii="Courier New" w:hAnsi="Courier New" w:hint="default"/>
      </w:rPr>
    </w:lvl>
    <w:lvl w:ilvl="2">
      <w:start w:val="1"/>
      <w:numFmt w:val="bullet"/>
      <w:lvlText w:val="-"/>
      <w:lvlJc w:val="left"/>
      <w:pPr>
        <w:ind w:left="639" w:hanging="213"/>
      </w:pPr>
      <w:rPr>
        <w:rFonts w:ascii="Courier New" w:hAnsi="Courier New" w:hint="default"/>
      </w:rPr>
    </w:lvl>
    <w:lvl w:ilvl="3">
      <w:start w:val="1"/>
      <w:numFmt w:val="bullet"/>
      <w:lvlText w:val="-"/>
      <w:lvlJc w:val="left"/>
      <w:pPr>
        <w:ind w:left="852" w:hanging="213"/>
      </w:pPr>
      <w:rPr>
        <w:rFonts w:ascii="Courier New" w:hAnsi="Courier New" w:hint="default"/>
      </w:rPr>
    </w:lvl>
    <w:lvl w:ilvl="4">
      <w:start w:val="1"/>
      <w:numFmt w:val="bullet"/>
      <w:lvlText w:val="-"/>
      <w:lvlJc w:val="left"/>
      <w:pPr>
        <w:ind w:left="1065" w:hanging="213"/>
      </w:pPr>
      <w:rPr>
        <w:rFonts w:ascii="Courier New" w:hAnsi="Courier New" w:hint="default"/>
      </w:rPr>
    </w:lvl>
    <w:lvl w:ilvl="5">
      <w:start w:val="1"/>
      <w:numFmt w:val="bullet"/>
      <w:lvlText w:val="-"/>
      <w:lvlJc w:val="left"/>
      <w:pPr>
        <w:ind w:left="1278" w:hanging="213"/>
      </w:pPr>
      <w:rPr>
        <w:rFonts w:ascii="Courier New" w:hAnsi="Courier New" w:hint="default"/>
      </w:rPr>
    </w:lvl>
    <w:lvl w:ilvl="6">
      <w:start w:val="1"/>
      <w:numFmt w:val="bullet"/>
      <w:lvlText w:val="-"/>
      <w:lvlJc w:val="left"/>
      <w:pPr>
        <w:ind w:left="1491" w:hanging="213"/>
      </w:pPr>
      <w:rPr>
        <w:rFonts w:ascii="Courier New" w:hAnsi="Courier New" w:hint="default"/>
      </w:rPr>
    </w:lvl>
    <w:lvl w:ilvl="7">
      <w:start w:val="1"/>
      <w:numFmt w:val="bullet"/>
      <w:lvlText w:val="-"/>
      <w:lvlJc w:val="left"/>
      <w:pPr>
        <w:ind w:left="1704" w:hanging="213"/>
      </w:pPr>
      <w:rPr>
        <w:rFonts w:ascii="Courier New" w:hAnsi="Courier New" w:hint="default"/>
      </w:rPr>
    </w:lvl>
    <w:lvl w:ilvl="8">
      <w:start w:val="1"/>
      <w:numFmt w:val="bullet"/>
      <w:lvlText w:val="-"/>
      <w:lvlJc w:val="left"/>
      <w:pPr>
        <w:ind w:left="1917" w:hanging="213"/>
      </w:pPr>
      <w:rPr>
        <w:rFonts w:ascii="Courier New" w:hAnsi="Courier New" w:hint="default"/>
      </w:rPr>
    </w:lvl>
  </w:abstractNum>
  <w:abstractNum w:abstractNumId="2" w15:restartNumberingAfterBreak="0">
    <w:nsid w:val="049E4C69"/>
    <w:multiLevelType w:val="hybridMultilevel"/>
    <w:tmpl w:val="19F07E9E"/>
    <w:lvl w:ilvl="0" w:tplc="E90C34FC">
      <w:numFmt w:val="bullet"/>
      <w:lvlText w:val="-"/>
      <w:lvlJc w:val="left"/>
      <w:pPr>
        <w:ind w:left="1320" w:hanging="360"/>
      </w:pPr>
      <w:rPr>
        <w:rFonts w:ascii="Univers" w:eastAsia="Times New Roman" w:hAnsi="Univers" w:cs="Times New Roman" w:hint="default"/>
      </w:rPr>
    </w:lvl>
    <w:lvl w:ilvl="1" w:tplc="0E7AAD4E" w:tentative="1">
      <w:start w:val="1"/>
      <w:numFmt w:val="bullet"/>
      <w:lvlText w:val="o"/>
      <w:lvlJc w:val="left"/>
      <w:pPr>
        <w:ind w:left="2040" w:hanging="360"/>
      </w:pPr>
      <w:rPr>
        <w:rFonts w:ascii="Courier New" w:hAnsi="Courier New" w:cs="Courier New" w:hint="default"/>
      </w:rPr>
    </w:lvl>
    <w:lvl w:ilvl="2" w:tplc="25A6A596" w:tentative="1">
      <w:start w:val="1"/>
      <w:numFmt w:val="bullet"/>
      <w:lvlText w:val=""/>
      <w:lvlJc w:val="left"/>
      <w:pPr>
        <w:ind w:left="2760" w:hanging="360"/>
      </w:pPr>
      <w:rPr>
        <w:rFonts w:ascii="Wingdings" w:hAnsi="Wingdings" w:hint="default"/>
      </w:rPr>
    </w:lvl>
    <w:lvl w:ilvl="3" w:tplc="0082B7AC" w:tentative="1">
      <w:start w:val="1"/>
      <w:numFmt w:val="bullet"/>
      <w:lvlText w:val=""/>
      <w:lvlJc w:val="left"/>
      <w:pPr>
        <w:ind w:left="3480" w:hanging="360"/>
      </w:pPr>
      <w:rPr>
        <w:rFonts w:ascii="Symbol" w:hAnsi="Symbol" w:hint="default"/>
      </w:rPr>
    </w:lvl>
    <w:lvl w:ilvl="4" w:tplc="F28EC4C4" w:tentative="1">
      <w:start w:val="1"/>
      <w:numFmt w:val="bullet"/>
      <w:lvlText w:val="o"/>
      <w:lvlJc w:val="left"/>
      <w:pPr>
        <w:ind w:left="4200" w:hanging="360"/>
      </w:pPr>
      <w:rPr>
        <w:rFonts w:ascii="Courier New" w:hAnsi="Courier New" w:cs="Courier New" w:hint="default"/>
      </w:rPr>
    </w:lvl>
    <w:lvl w:ilvl="5" w:tplc="35648A58" w:tentative="1">
      <w:start w:val="1"/>
      <w:numFmt w:val="bullet"/>
      <w:lvlText w:val=""/>
      <w:lvlJc w:val="left"/>
      <w:pPr>
        <w:ind w:left="4920" w:hanging="360"/>
      </w:pPr>
      <w:rPr>
        <w:rFonts w:ascii="Wingdings" w:hAnsi="Wingdings" w:hint="default"/>
      </w:rPr>
    </w:lvl>
    <w:lvl w:ilvl="6" w:tplc="F77630CA" w:tentative="1">
      <w:start w:val="1"/>
      <w:numFmt w:val="bullet"/>
      <w:lvlText w:val=""/>
      <w:lvlJc w:val="left"/>
      <w:pPr>
        <w:ind w:left="5640" w:hanging="360"/>
      </w:pPr>
      <w:rPr>
        <w:rFonts w:ascii="Symbol" w:hAnsi="Symbol" w:hint="default"/>
      </w:rPr>
    </w:lvl>
    <w:lvl w:ilvl="7" w:tplc="076610A8" w:tentative="1">
      <w:start w:val="1"/>
      <w:numFmt w:val="bullet"/>
      <w:lvlText w:val="o"/>
      <w:lvlJc w:val="left"/>
      <w:pPr>
        <w:ind w:left="6360" w:hanging="360"/>
      </w:pPr>
      <w:rPr>
        <w:rFonts w:ascii="Courier New" w:hAnsi="Courier New" w:cs="Courier New" w:hint="default"/>
      </w:rPr>
    </w:lvl>
    <w:lvl w:ilvl="8" w:tplc="585E60CC" w:tentative="1">
      <w:start w:val="1"/>
      <w:numFmt w:val="bullet"/>
      <w:lvlText w:val=""/>
      <w:lvlJc w:val="left"/>
      <w:pPr>
        <w:ind w:left="7080" w:hanging="360"/>
      </w:pPr>
      <w:rPr>
        <w:rFonts w:ascii="Wingdings" w:hAnsi="Wingdings" w:hint="default"/>
      </w:rPr>
    </w:lvl>
  </w:abstractNum>
  <w:abstractNum w:abstractNumId="3" w15:restartNumberingAfterBreak="0">
    <w:nsid w:val="0D094098"/>
    <w:multiLevelType w:val="hybridMultilevel"/>
    <w:tmpl w:val="82C07B14"/>
    <w:lvl w:ilvl="0" w:tplc="AD7CE5B4">
      <w:start w:val="1"/>
      <w:numFmt w:val="decimal"/>
      <w:lvlText w:val="%1."/>
      <w:lvlJc w:val="left"/>
      <w:pPr>
        <w:ind w:left="720" w:hanging="360"/>
      </w:pPr>
    </w:lvl>
    <w:lvl w:ilvl="1" w:tplc="CAAA6050" w:tentative="1">
      <w:start w:val="1"/>
      <w:numFmt w:val="lowerLetter"/>
      <w:lvlText w:val="%2."/>
      <w:lvlJc w:val="left"/>
      <w:pPr>
        <w:ind w:left="1440" w:hanging="360"/>
      </w:pPr>
    </w:lvl>
    <w:lvl w:ilvl="2" w:tplc="78920658" w:tentative="1">
      <w:start w:val="1"/>
      <w:numFmt w:val="lowerRoman"/>
      <w:lvlText w:val="%3."/>
      <w:lvlJc w:val="right"/>
      <w:pPr>
        <w:ind w:left="2160" w:hanging="180"/>
      </w:pPr>
    </w:lvl>
    <w:lvl w:ilvl="3" w:tplc="9C46A228" w:tentative="1">
      <w:start w:val="1"/>
      <w:numFmt w:val="decimal"/>
      <w:lvlText w:val="%4."/>
      <w:lvlJc w:val="left"/>
      <w:pPr>
        <w:ind w:left="2880" w:hanging="360"/>
      </w:pPr>
    </w:lvl>
    <w:lvl w:ilvl="4" w:tplc="7D68687E" w:tentative="1">
      <w:start w:val="1"/>
      <w:numFmt w:val="lowerLetter"/>
      <w:lvlText w:val="%5."/>
      <w:lvlJc w:val="left"/>
      <w:pPr>
        <w:ind w:left="3600" w:hanging="360"/>
      </w:pPr>
    </w:lvl>
    <w:lvl w:ilvl="5" w:tplc="0B2A9A5C" w:tentative="1">
      <w:start w:val="1"/>
      <w:numFmt w:val="lowerRoman"/>
      <w:lvlText w:val="%6."/>
      <w:lvlJc w:val="right"/>
      <w:pPr>
        <w:ind w:left="4320" w:hanging="180"/>
      </w:pPr>
    </w:lvl>
    <w:lvl w:ilvl="6" w:tplc="41248B5E" w:tentative="1">
      <w:start w:val="1"/>
      <w:numFmt w:val="decimal"/>
      <w:lvlText w:val="%7."/>
      <w:lvlJc w:val="left"/>
      <w:pPr>
        <w:ind w:left="5040" w:hanging="360"/>
      </w:pPr>
    </w:lvl>
    <w:lvl w:ilvl="7" w:tplc="FB0EDF2C" w:tentative="1">
      <w:start w:val="1"/>
      <w:numFmt w:val="lowerLetter"/>
      <w:lvlText w:val="%8."/>
      <w:lvlJc w:val="left"/>
      <w:pPr>
        <w:ind w:left="5760" w:hanging="360"/>
      </w:pPr>
    </w:lvl>
    <w:lvl w:ilvl="8" w:tplc="3606F0D8" w:tentative="1">
      <w:start w:val="1"/>
      <w:numFmt w:val="lowerRoman"/>
      <w:lvlText w:val="%9."/>
      <w:lvlJc w:val="right"/>
      <w:pPr>
        <w:ind w:left="6480" w:hanging="180"/>
      </w:pPr>
    </w:lvl>
  </w:abstractNum>
  <w:abstractNum w:abstractNumId="4" w15:restartNumberingAfterBreak="0">
    <w:nsid w:val="17A00D8F"/>
    <w:multiLevelType w:val="hybridMultilevel"/>
    <w:tmpl w:val="C2A0024C"/>
    <w:lvl w:ilvl="0" w:tplc="DF9273DC">
      <w:numFmt w:val="bullet"/>
      <w:lvlText w:val="-"/>
      <w:lvlJc w:val="left"/>
      <w:pPr>
        <w:ind w:left="720" w:hanging="360"/>
      </w:pPr>
      <w:rPr>
        <w:rFonts w:ascii="Univers" w:eastAsia="Times New Roman" w:hAnsi="Univers" w:cs="Times New Roman" w:hint="default"/>
      </w:rPr>
    </w:lvl>
    <w:lvl w:ilvl="1" w:tplc="260631AC" w:tentative="1">
      <w:start w:val="1"/>
      <w:numFmt w:val="bullet"/>
      <w:lvlText w:val="o"/>
      <w:lvlJc w:val="left"/>
      <w:pPr>
        <w:ind w:left="1440" w:hanging="360"/>
      </w:pPr>
      <w:rPr>
        <w:rFonts w:ascii="Courier New" w:hAnsi="Courier New" w:cs="Courier New" w:hint="default"/>
      </w:rPr>
    </w:lvl>
    <w:lvl w:ilvl="2" w:tplc="080C3262" w:tentative="1">
      <w:start w:val="1"/>
      <w:numFmt w:val="bullet"/>
      <w:lvlText w:val=""/>
      <w:lvlJc w:val="left"/>
      <w:pPr>
        <w:ind w:left="2160" w:hanging="360"/>
      </w:pPr>
      <w:rPr>
        <w:rFonts w:ascii="Wingdings" w:hAnsi="Wingdings" w:hint="default"/>
      </w:rPr>
    </w:lvl>
    <w:lvl w:ilvl="3" w:tplc="428424B2" w:tentative="1">
      <w:start w:val="1"/>
      <w:numFmt w:val="bullet"/>
      <w:lvlText w:val=""/>
      <w:lvlJc w:val="left"/>
      <w:pPr>
        <w:ind w:left="2880" w:hanging="360"/>
      </w:pPr>
      <w:rPr>
        <w:rFonts w:ascii="Symbol" w:hAnsi="Symbol" w:hint="default"/>
      </w:rPr>
    </w:lvl>
    <w:lvl w:ilvl="4" w:tplc="1BFABA54" w:tentative="1">
      <w:start w:val="1"/>
      <w:numFmt w:val="bullet"/>
      <w:lvlText w:val="o"/>
      <w:lvlJc w:val="left"/>
      <w:pPr>
        <w:ind w:left="3600" w:hanging="360"/>
      </w:pPr>
      <w:rPr>
        <w:rFonts w:ascii="Courier New" w:hAnsi="Courier New" w:cs="Courier New" w:hint="default"/>
      </w:rPr>
    </w:lvl>
    <w:lvl w:ilvl="5" w:tplc="9B78D67C" w:tentative="1">
      <w:start w:val="1"/>
      <w:numFmt w:val="bullet"/>
      <w:lvlText w:val=""/>
      <w:lvlJc w:val="left"/>
      <w:pPr>
        <w:ind w:left="4320" w:hanging="360"/>
      </w:pPr>
      <w:rPr>
        <w:rFonts w:ascii="Wingdings" w:hAnsi="Wingdings" w:hint="default"/>
      </w:rPr>
    </w:lvl>
    <w:lvl w:ilvl="6" w:tplc="E1C85282" w:tentative="1">
      <w:start w:val="1"/>
      <w:numFmt w:val="bullet"/>
      <w:lvlText w:val=""/>
      <w:lvlJc w:val="left"/>
      <w:pPr>
        <w:ind w:left="5040" w:hanging="360"/>
      </w:pPr>
      <w:rPr>
        <w:rFonts w:ascii="Symbol" w:hAnsi="Symbol" w:hint="default"/>
      </w:rPr>
    </w:lvl>
    <w:lvl w:ilvl="7" w:tplc="BF34C766" w:tentative="1">
      <w:start w:val="1"/>
      <w:numFmt w:val="bullet"/>
      <w:lvlText w:val="o"/>
      <w:lvlJc w:val="left"/>
      <w:pPr>
        <w:ind w:left="5760" w:hanging="360"/>
      </w:pPr>
      <w:rPr>
        <w:rFonts w:ascii="Courier New" w:hAnsi="Courier New" w:cs="Courier New" w:hint="default"/>
      </w:rPr>
    </w:lvl>
    <w:lvl w:ilvl="8" w:tplc="1174CA94" w:tentative="1">
      <w:start w:val="1"/>
      <w:numFmt w:val="bullet"/>
      <w:lvlText w:val=""/>
      <w:lvlJc w:val="left"/>
      <w:pPr>
        <w:ind w:left="6480" w:hanging="360"/>
      </w:pPr>
      <w:rPr>
        <w:rFonts w:ascii="Wingdings" w:hAnsi="Wingdings" w:hint="default"/>
      </w:rPr>
    </w:lvl>
  </w:abstractNum>
  <w:abstractNum w:abstractNumId="5" w15:restartNumberingAfterBreak="0">
    <w:nsid w:val="338940F3"/>
    <w:multiLevelType w:val="hybridMultilevel"/>
    <w:tmpl w:val="E7649CA6"/>
    <w:lvl w:ilvl="0" w:tplc="3BA20B1E">
      <w:start w:val="1"/>
      <w:numFmt w:val="bullet"/>
      <w:lvlText w:val=""/>
      <w:lvlJc w:val="left"/>
      <w:pPr>
        <w:ind w:left="720" w:hanging="360"/>
      </w:pPr>
      <w:rPr>
        <w:rFonts w:ascii="Symbol" w:hAnsi="Symbol" w:hint="default"/>
      </w:rPr>
    </w:lvl>
    <w:lvl w:ilvl="1" w:tplc="F1284740" w:tentative="1">
      <w:start w:val="1"/>
      <w:numFmt w:val="bullet"/>
      <w:lvlText w:val="o"/>
      <w:lvlJc w:val="left"/>
      <w:pPr>
        <w:ind w:left="1440" w:hanging="360"/>
      </w:pPr>
      <w:rPr>
        <w:rFonts w:ascii="Courier New" w:hAnsi="Courier New" w:cs="Courier New" w:hint="default"/>
      </w:rPr>
    </w:lvl>
    <w:lvl w:ilvl="2" w:tplc="C980BAE2" w:tentative="1">
      <w:start w:val="1"/>
      <w:numFmt w:val="bullet"/>
      <w:lvlText w:val=""/>
      <w:lvlJc w:val="left"/>
      <w:pPr>
        <w:ind w:left="2160" w:hanging="360"/>
      </w:pPr>
      <w:rPr>
        <w:rFonts w:ascii="Wingdings" w:hAnsi="Wingdings" w:hint="default"/>
      </w:rPr>
    </w:lvl>
    <w:lvl w:ilvl="3" w:tplc="09C4001E" w:tentative="1">
      <w:start w:val="1"/>
      <w:numFmt w:val="bullet"/>
      <w:lvlText w:val=""/>
      <w:lvlJc w:val="left"/>
      <w:pPr>
        <w:ind w:left="2880" w:hanging="360"/>
      </w:pPr>
      <w:rPr>
        <w:rFonts w:ascii="Symbol" w:hAnsi="Symbol" w:hint="default"/>
      </w:rPr>
    </w:lvl>
    <w:lvl w:ilvl="4" w:tplc="C2A4BF76" w:tentative="1">
      <w:start w:val="1"/>
      <w:numFmt w:val="bullet"/>
      <w:lvlText w:val="o"/>
      <w:lvlJc w:val="left"/>
      <w:pPr>
        <w:ind w:left="3600" w:hanging="360"/>
      </w:pPr>
      <w:rPr>
        <w:rFonts w:ascii="Courier New" w:hAnsi="Courier New" w:cs="Courier New" w:hint="default"/>
      </w:rPr>
    </w:lvl>
    <w:lvl w:ilvl="5" w:tplc="BA4EDC1A" w:tentative="1">
      <w:start w:val="1"/>
      <w:numFmt w:val="bullet"/>
      <w:lvlText w:val=""/>
      <w:lvlJc w:val="left"/>
      <w:pPr>
        <w:ind w:left="4320" w:hanging="360"/>
      </w:pPr>
      <w:rPr>
        <w:rFonts w:ascii="Wingdings" w:hAnsi="Wingdings" w:hint="default"/>
      </w:rPr>
    </w:lvl>
    <w:lvl w:ilvl="6" w:tplc="886052DE" w:tentative="1">
      <w:start w:val="1"/>
      <w:numFmt w:val="bullet"/>
      <w:lvlText w:val=""/>
      <w:lvlJc w:val="left"/>
      <w:pPr>
        <w:ind w:left="5040" w:hanging="360"/>
      </w:pPr>
      <w:rPr>
        <w:rFonts w:ascii="Symbol" w:hAnsi="Symbol" w:hint="default"/>
      </w:rPr>
    </w:lvl>
    <w:lvl w:ilvl="7" w:tplc="99C242A8" w:tentative="1">
      <w:start w:val="1"/>
      <w:numFmt w:val="bullet"/>
      <w:lvlText w:val="o"/>
      <w:lvlJc w:val="left"/>
      <w:pPr>
        <w:ind w:left="5760" w:hanging="360"/>
      </w:pPr>
      <w:rPr>
        <w:rFonts w:ascii="Courier New" w:hAnsi="Courier New" w:cs="Courier New" w:hint="default"/>
      </w:rPr>
    </w:lvl>
    <w:lvl w:ilvl="8" w:tplc="A2DC70E2" w:tentative="1">
      <w:start w:val="1"/>
      <w:numFmt w:val="bullet"/>
      <w:lvlText w:val=""/>
      <w:lvlJc w:val="left"/>
      <w:pPr>
        <w:ind w:left="6480" w:hanging="360"/>
      </w:pPr>
      <w:rPr>
        <w:rFonts w:ascii="Wingdings" w:hAnsi="Wingdings" w:hint="default"/>
      </w:rPr>
    </w:lvl>
  </w:abstractNum>
  <w:abstractNum w:abstractNumId="6" w15:restartNumberingAfterBreak="0">
    <w:nsid w:val="370D2187"/>
    <w:multiLevelType w:val="hybridMultilevel"/>
    <w:tmpl w:val="A77249F0"/>
    <w:lvl w:ilvl="0" w:tplc="AE00D3A4">
      <w:start w:val="1"/>
      <w:numFmt w:val="bullet"/>
      <w:lvlText w:val=""/>
      <w:lvlJc w:val="left"/>
      <w:pPr>
        <w:ind w:left="360" w:hanging="360"/>
      </w:pPr>
      <w:rPr>
        <w:rFonts w:ascii="Symbol" w:hAnsi="Symbol" w:hint="default"/>
      </w:rPr>
    </w:lvl>
    <w:lvl w:ilvl="1" w:tplc="B7FA8932">
      <w:start w:val="1"/>
      <w:numFmt w:val="bullet"/>
      <w:lvlText w:val=""/>
      <w:lvlJc w:val="left"/>
      <w:pPr>
        <w:ind w:left="1440" w:hanging="360"/>
      </w:pPr>
      <w:rPr>
        <w:rFonts w:ascii="Symbol" w:hAnsi="Symbol" w:hint="default"/>
      </w:rPr>
    </w:lvl>
    <w:lvl w:ilvl="2" w:tplc="C5501D1C">
      <w:start w:val="1"/>
      <w:numFmt w:val="bullet"/>
      <w:lvlText w:val=""/>
      <w:lvlJc w:val="left"/>
      <w:pPr>
        <w:ind w:left="2160" w:hanging="360"/>
      </w:pPr>
      <w:rPr>
        <w:rFonts w:ascii="Wingdings" w:hAnsi="Wingdings" w:hint="default"/>
      </w:rPr>
    </w:lvl>
    <w:lvl w:ilvl="3" w:tplc="197043F0">
      <w:start w:val="1"/>
      <w:numFmt w:val="bullet"/>
      <w:lvlText w:val=""/>
      <w:lvlJc w:val="left"/>
      <w:pPr>
        <w:ind w:left="2880" w:hanging="360"/>
      </w:pPr>
      <w:rPr>
        <w:rFonts w:ascii="Symbol" w:hAnsi="Symbol" w:hint="default"/>
      </w:rPr>
    </w:lvl>
    <w:lvl w:ilvl="4" w:tplc="B90C96BA">
      <w:start w:val="1"/>
      <w:numFmt w:val="bullet"/>
      <w:lvlText w:val="o"/>
      <w:lvlJc w:val="left"/>
      <w:pPr>
        <w:ind w:left="3600" w:hanging="360"/>
      </w:pPr>
      <w:rPr>
        <w:rFonts w:ascii="Courier New" w:hAnsi="Courier New" w:cs="Courier New" w:hint="default"/>
      </w:rPr>
    </w:lvl>
    <w:lvl w:ilvl="5" w:tplc="E6029EA6" w:tentative="1">
      <w:start w:val="1"/>
      <w:numFmt w:val="bullet"/>
      <w:lvlText w:val=""/>
      <w:lvlJc w:val="left"/>
      <w:pPr>
        <w:ind w:left="4320" w:hanging="360"/>
      </w:pPr>
      <w:rPr>
        <w:rFonts w:ascii="Wingdings" w:hAnsi="Wingdings" w:hint="default"/>
      </w:rPr>
    </w:lvl>
    <w:lvl w:ilvl="6" w:tplc="D53AA7DC" w:tentative="1">
      <w:start w:val="1"/>
      <w:numFmt w:val="bullet"/>
      <w:lvlText w:val=""/>
      <w:lvlJc w:val="left"/>
      <w:pPr>
        <w:ind w:left="5040" w:hanging="360"/>
      </w:pPr>
      <w:rPr>
        <w:rFonts w:ascii="Symbol" w:hAnsi="Symbol" w:hint="default"/>
      </w:rPr>
    </w:lvl>
    <w:lvl w:ilvl="7" w:tplc="2EE8EEEA" w:tentative="1">
      <w:start w:val="1"/>
      <w:numFmt w:val="bullet"/>
      <w:lvlText w:val="o"/>
      <w:lvlJc w:val="left"/>
      <w:pPr>
        <w:ind w:left="5760" w:hanging="360"/>
      </w:pPr>
      <w:rPr>
        <w:rFonts w:ascii="Courier New" w:hAnsi="Courier New" w:cs="Courier New" w:hint="default"/>
      </w:rPr>
    </w:lvl>
    <w:lvl w:ilvl="8" w:tplc="370E8D8C" w:tentative="1">
      <w:start w:val="1"/>
      <w:numFmt w:val="bullet"/>
      <w:lvlText w:val=""/>
      <w:lvlJc w:val="left"/>
      <w:pPr>
        <w:ind w:left="6480" w:hanging="360"/>
      </w:pPr>
      <w:rPr>
        <w:rFonts w:ascii="Wingdings" w:hAnsi="Wingdings" w:hint="default"/>
      </w:rPr>
    </w:lvl>
  </w:abstractNum>
  <w:abstractNum w:abstractNumId="7" w15:restartNumberingAfterBreak="0">
    <w:nsid w:val="3FA26B05"/>
    <w:multiLevelType w:val="hybridMultilevel"/>
    <w:tmpl w:val="E93A0F28"/>
    <w:lvl w:ilvl="0" w:tplc="B5AAAAAE">
      <w:numFmt w:val="bullet"/>
      <w:lvlText w:val="-"/>
      <w:lvlJc w:val="left"/>
      <w:pPr>
        <w:ind w:left="960" w:hanging="360"/>
      </w:pPr>
      <w:rPr>
        <w:rFonts w:ascii="Univers" w:eastAsia="Times New Roman" w:hAnsi="Univers" w:cs="Times New Roman" w:hint="default"/>
      </w:rPr>
    </w:lvl>
    <w:lvl w:ilvl="1" w:tplc="868ACBBA" w:tentative="1">
      <w:start w:val="1"/>
      <w:numFmt w:val="bullet"/>
      <w:lvlText w:val="o"/>
      <w:lvlJc w:val="left"/>
      <w:pPr>
        <w:ind w:left="1680" w:hanging="360"/>
      </w:pPr>
      <w:rPr>
        <w:rFonts w:ascii="Courier New" w:hAnsi="Courier New" w:cs="Courier New" w:hint="default"/>
      </w:rPr>
    </w:lvl>
    <w:lvl w:ilvl="2" w:tplc="139C986E" w:tentative="1">
      <w:start w:val="1"/>
      <w:numFmt w:val="bullet"/>
      <w:lvlText w:val=""/>
      <w:lvlJc w:val="left"/>
      <w:pPr>
        <w:ind w:left="2400" w:hanging="360"/>
      </w:pPr>
      <w:rPr>
        <w:rFonts w:ascii="Wingdings" w:hAnsi="Wingdings" w:hint="default"/>
      </w:rPr>
    </w:lvl>
    <w:lvl w:ilvl="3" w:tplc="2520A784" w:tentative="1">
      <w:start w:val="1"/>
      <w:numFmt w:val="bullet"/>
      <w:lvlText w:val=""/>
      <w:lvlJc w:val="left"/>
      <w:pPr>
        <w:ind w:left="3120" w:hanging="360"/>
      </w:pPr>
      <w:rPr>
        <w:rFonts w:ascii="Symbol" w:hAnsi="Symbol" w:hint="default"/>
      </w:rPr>
    </w:lvl>
    <w:lvl w:ilvl="4" w:tplc="F7BC93BA" w:tentative="1">
      <w:start w:val="1"/>
      <w:numFmt w:val="bullet"/>
      <w:lvlText w:val="o"/>
      <w:lvlJc w:val="left"/>
      <w:pPr>
        <w:ind w:left="3840" w:hanging="360"/>
      </w:pPr>
      <w:rPr>
        <w:rFonts w:ascii="Courier New" w:hAnsi="Courier New" w:cs="Courier New" w:hint="default"/>
      </w:rPr>
    </w:lvl>
    <w:lvl w:ilvl="5" w:tplc="E27A03AA" w:tentative="1">
      <w:start w:val="1"/>
      <w:numFmt w:val="bullet"/>
      <w:lvlText w:val=""/>
      <w:lvlJc w:val="left"/>
      <w:pPr>
        <w:ind w:left="4560" w:hanging="360"/>
      </w:pPr>
      <w:rPr>
        <w:rFonts w:ascii="Wingdings" w:hAnsi="Wingdings" w:hint="default"/>
      </w:rPr>
    </w:lvl>
    <w:lvl w:ilvl="6" w:tplc="DA72F530" w:tentative="1">
      <w:start w:val="1"/>
      <w:numFmt w:val="bullet"/>
      <w:lvlText w:val=""/>
      <w:lvlJc w:val="left"/>
      <w:pPr>
        <w:ind w:left="5280" w:hanging="360"/>
      </w:pPr>
      <w:rPr>
        <w:rFonts w:ascii="Symbol" w:hAnsi="Symbol" w:hint="default"/>
      </w:rPr>
    </w:lvl>
    <w:lvl w:ilvl="7" w:tplc="F67EDC8C" w:tentative="1">
      <w:start w:val="1"/>
      <w:numFmt w:val="bullet"/>
      <w:lvlText w:val="o"/>
      <w:lvlJc w:val="left"/>
      <w:pPr>
        <w:ind w:left="6000" w:hanging="360"/>
      </w:pPr>
      <w:rPr>
        <w:rFonts w:ascii="Courier New" w:hAnsi="Courier New" w:cs="Courier New" w:hint="default"/>
      </w:rPr>
    </w:lvl>
    <w:lvl w:ilvl="8" w:tplc="7A70AF22" w:tentative="1">
      <w:start w:val="1"/>
      <w:numFmt w:val="bullet"/>
      <w:lvlText w:val=""/>
      <w:lvlJc w:val="left"/>
      <w:pPr>
        <w:ind w:left="6720" w:hanging="360"/>
      </w:pPr>
      <w:rPr>
        <w:rFonts w:ascii="Wingdings" w:hAnsi="Wingdings" w:hint="default"/>
      </w:rPr>
    </w:lvl>
  </w:abstractNum>
  <w:abstractNum w:abstractNumId="8" w15:restartNumberingAfterBreak="0">
    <w:nsid w:val="582C4F7F"/>
    <w:multiLevelType w:val="hybridMultilevel"/>
    <w:tmpl w:val="DD0EE140"/>
    <w:lvl w:ilvl="0" w:tplc="BF4EC3DC">
      <w:start w:val="1"/>
      <w:numFmt w:val="bullet"/>
      <w:lvlText w:val=""/>
      <w:lvlJc w:val="left"/>
      <w:pPr>
        <w:ind w:left="720" w:hanging="360"/>
      </w:pPr>
      <w:rPr>
        <w:rFonts w:ascii="Symbol" w:hAnsi="Symbol" w:hint="default"/>
      </w:rPr>
    </w:lvl>
    <w:lvl w:ilvl="1" w:tplc="6A5E2D1A">
      <w:start w:val="1"/>
      <w:numFmt w:val="bullet"/>
      <w:lvlText w:val="o"/>
      <w:lvlJc w:val="left"/>
      <w:pPr>
        <w:ind w:left="1440" w:hanging="360"/>
      </w:pPr>
      <w:rPr>
        <w:rFonts w:ascii="Courier New" w:hAnsi="Courier New" w:cs="Courier New" w:hint="default"/>
      </w:rPr>
    </w:lvl>
    <w:lvl w:ilvl="2" w:tplc="AD88BEE4" w:tentative="1">
      <w:start w:val="1"/>
      <w:numFmt w:val="bullet"/>
      <w:lvlText w:val=""/>
      <w:lvlJc w:val="left"/>
      <w:pPr>
        <w:ind w:left="2160" w:hanging="360"/>
      </w:pPr>
      <w:rPr>
        <w:rFonts w:ascii="Wingdings" w:hAnsi="Wingdings" w:hint="default"/>
      </w:rPr>
    </w:lvl>
    <w:lvl w:ilvl="3" w:tplc="B89A9DE8" w:tentative="1">
      <w:start w:val="1"/>
      <w:numFmt w:val="bullet"/>
      <w:lvlText w:val=""/>
      <w:lvlJc w:val="left"/>
      <w:pPr>
        <w:ind w:left="2880" w:hanging="360"/>
      </w:pPr>
      <w:rPr>
        <w:rFonts w:ascii="Symbol" w:hAnsi="Symbol" w:hint="default"/>
      </w:rPr>
    </w:lvl>
    <w:lvl w:ilvl="4" w:tplc="34FAE2CE" w:tentative="1">
      <w:start w:val="1"/>
      <w:numFmt w:val="bullet"/>
      <w:lvlText w:val="o"/>
      <w:lvlJc w:val="left"/>
      <w:pPr>
        <w:ind w:left="3600" w:hanging="360"/>
      </w:pPr>
      <w:rPr>
        <w:rFonts w:ascii="Courier New" w:hAnsi="Courier New" w:cs="Courier New" w:hint="default"/>
      </w:rPr>
    </w:lvl>
    <w:lvl w:ilvl="5" w:tplc="90F0F076" w:tentative="1">
      <w:start w:val="1"/>
      <w:numFmt w:val="bullet"/>
      <w:lvlText w:val=""/>
      <w:lvlJc w:val="left"/>
      <w:pPr>
        <w:ind w:left="4320" w:hanging="360"/>
      </w:pPr>
      <w:rPr>
        <w:rFonts w:ascii="Wingdings" w:hAnsi="Wingdings" w:hint="default"/>
      </w:rPr>
    </w:lvl>
    <w:lvl w:ilvl="6" w:tplc="62945D4C" w:tentative="1">
      <w:start w:val="1"/>
      <w:numFmt w:val="bullet"/>
      <w:lvlText w:val=""/>
      <w:lvlJc w:val="left"/>
      <w:pPr>
        <w:ind w:left="5040" w:hanging="360"/>
      </w:pPr>
      <w:rPr>
        <w:rFonts w:ascii="Symbol" w:hAnsi="Symbol" w:hint="default"/>
      </w:rPr>
    </w:lvl>
    <w:lvl w:ilvl="7" w:tplc="B394CB96" w:tentative="1">
      <w:start w:val="1"/>
      <w:numFmt w:val="bullet"/>
      <w:lvlText w:val="o"/>
      <w:lvlJc w:val="left"/>
      <w:pPr>
        <w:ind w:left="5760" w:hanging="360"/>
      </w:pPr>
      <w:rPr>
        <w:rFonts w:ascii="Courier New" w:hAnsi="Courier New" w:cs="Courier New" w:hint="default"/>
      </w:rPr>
    </w:lvl>
    <w:lvl w:ilvl="8" w:tplc="F87C799C" w:tentative="1">
      <w:start w:val="1"/>
      <w:numFmt w:val="bullet"/>
      <w:lvlText w:val=""/>
      <w:lvlJc w:val="left"/>
      <w:pPr>
        <w:ind w:left="6480" w:hanging="360"/>
      </w:pPr>
      <w:rPr>
        <w:rFonts w:ascii="Wingdings" w:hAnsi="Wingdings" w:hint="default"/>
      </w:rPr>
    </w:lvl>
  </w:abstractNum>
  <w:abstractNum w:abstractNumId="9" w15:restartNumberingAfterBreak="0">
    <w:nsid w:val="5EA05F19"/>
    <w:multiLevelType w:val="hybridMultilevel"/>
    <w:tmpl w:val="FB50B088"/>
    <w:lvl w:ilvl="0" w:tplc="6442C2DA">
      <w:start w:val="1"/>
      <w:numFmt w:val="bullet"/>
      <w:lvlText w:val=""/>
      <w:lvlJc w:val="left"/>
      <w:pPr>
        <w:ind w:left="720" w:hanging="360"/>
      </w:pPr>
      <w:rPr>
        <w:rFonts w:ascii="Symbol" w:hAnsi="Symbol" w:hint="default"/>
      </w:rPr>
    </w:lvl>
    <w:lvl w:ilvl="1" w:tplc="DABC0ED4" w:tentative="1">
      <w:start w:val="1"/>
      <w:numFmt w:val="bullet"/>
      <w:lvlText w:val="o"/>
      <w:lvlJc w:val="left"/>
      <w:pPr>
        <w:ind w:left="1440" w:hanging="360"/>
      </w:pPr>
      <w:rPr>
        <w:rFonts w:ascii="Courier New" w:hAnsi="Courier New" w:cs="Courier New" w:hint="default"/>
      </w:rPr>
    </w:lvl>
    <w:lvl w:ilvl="2" w:tplc="1E669472" w:tentative="1">
      <w:start w:val="1"/>
      <w:numFmt w:val="bullet"/>
      <w:lvlText w:val=""/>
      <w:lvlJc w:val="left"/>
      <w:pPr>
        <w:ind w:left="2160" w:hanging="360"/>
      </w:pPr>
      <w:rPr>
        <w:rFonts w:ascii="Wingdings" w:hAnsi="Wingdings" w:hint="default"/>
      </w:rPr>
    </w:lvl>
    <w:lvl w:ilvl="3" w:tplc="5142C528" w:tentative="1">
      <w:start w:val="1"/>
      <w:numFmt w:val="bullet"/>
      <w:lvlText w:val=""/>
      <w:lvlJc w:val="left"/>
      <w:pPr>
        <w:ind w:left="2880" w:hanging="360"/>
      </w:pPr>
      <w:rPr>
        <w:rFonts w:ascii="Symbol" w:hAnsi="Symbol" w:hint="default"/>
      </w:rPr>
    </w:lvl>
    <w:lvl w:ilvl="4" w:tplc="22E63810" w:tentative="1">
      <w:start w:val="1"/>
      <w:numFmt w:val="bullet"/>
      <w:lvlText w:val="o"/>
      <w:lvlJc w:val="left"/>
      <w:pPr>
        <w:ind w:left="3600" w:hanging="360"/>
      </w:pPr>
      <w:rPr>
        <w:rFonts w:ascii="Courier New" w:hAnsi="Courier New" w:cs="Courier New" w:hint="default"/>
      </w:rPr>
    </w:lvl>
    <w:lvl w:ilvl="5" w:tplc="21507902" w:tentative="1">
      <w:start w:val="1"/>
      <w:numFmt w:val="bullet"/>
      <w:lvlText w:val=""/>
      <w:lvlJc w:val="left"/>
      <w:pPr>
        <w:ind w:left="4320" w:hanging="360"/>
      </w:pPr>
      <w:rPr>
        <w:rFonts w:ascii="Wingdings" w:hAnsi="Wingdings" w:hint="default"/>
      </w:rPr>
    </w:lvl>
    <w:lvl w:ilvl="6" w:tplc="C1E288C6" w:tentative="1">
      <w:start w:val="1"/>
      <w:numFmt w:val="bullet"/>
      <w:lvlText w:val=""/>
      <w:lvlJc w:val="left"/>
      <w:pPr>
        <w:ind w:left="5040" w:hanging="360"/>
      </w:pPr>
      <w:rPr>
        <w:rFonts w:ascii="Symbol" w:hAnsi="Symbol" w:hint="default"/>
      </w:rPr>
    </w:lvl>
    <w:lvl w:ilvl="7" w:tplc="B7FAA15C" w:tentative="1">
      <w:start w:val="1"/>
      <w:numFmt w:val="bullet"/>
      <w:lvlText w:val="o"/>
      <w:lvlJc w:val="left"/>
      <w:pPr>
        <w:ind w:left="5760" w:hanging="360"/>
      </w:pPr>
      <w:rPr>
        <w:rFonts w:ascii="Courier New" w:hAnsi="Courier New" w:cs="Courier New" w:hint="default"/>
      </w:rPr>
    </w:lvl>
    <w:lvl w:ilvl="8" w:tplc="D87E069C" w:tentative="1">
      <w:start w:val="1"/>
      <w:numFmt w:val="bullet"/>
      <w:lvlText w:val=""/>
      <w:lvlJc w:val="left"/>
      <w:pPr>
        <w:ind w:left="6480" w:hanging="360"/>
      </w:pPr>
      <w:rPr>
        <w:rFonts w:ascii="Wingdings" w:hAnsi="Wingdings" w:hint="default"/>
      </w:rPr>
    </w:lvl>
  </w:abstractNum>
  <w:abstractNum w:abstractNumId="10" w15:restartNumberingAfterBreak="0">
    <w:nsid w:val="6A3F50A3"/>
    <w:multiLevelType w:val="hybridMultilevel"/>
    <w:tmpl w:val="D61EE6DC"/>
    <w:lvl w:ilvl="0" w:tplc="660EADB4">
      <w:numFmt w:val="bullet"/>
      <w:lvlText w:val="-"/>
      <w:lvlJc w:val="left"/>
      <w:pPr>
        <w:ind w:left="720" w:hanging="360"/>
      </w:pPr>
      <w:rPr>
        <w:rFonts w:ascii="Univers" w:eastAsia="Times New Roman" w:hAnsi="Univers" w:cs="Times New Roman" w:hint="default"/>
      </w:rPr>
    </w:lvl>
    <w:lvl w:ilvl="1" w:tplc="4BF66E44" w:tentative="1">
      <w:start w:val="1"/>
      <w:numFmt w:val="bullet"/>
      <w:lvlText w:val="o"/>
      <w:lvlJc w:val="left"/>
      <w:pPr>
        <w:ind w:left="1440" w:hanging="360"/>
      </w:pPr>
      <w:rPr>
        <w:rFonts w:ascii="Courier New" w:hAnsi="Courier New" w:cs="Courier New" w:hint="default"/>
      </w:rPr>
    </w:lvl>
    <w:lvl w:ilvl="2" w:tplc="998E74DE" w:tentative="1">
      <w:start w:val="1"/>
      <w:numFmt w:val="bullet"/>
      <w:lvlText w:val=""/>
      <w:lvlJc w:val="left"/>
      <w:pPr>
        <w:ind w:left="2160" w:hanging="360"/>
      </w:pPr>
      <w:rPr>
        <w:rFonts w:ascii="Wingdings" w:hAnsi="Wingdings" w:hint="default"/>
      </w:rPr>
    </w:lvl>
    <w:lvl w:ilvl="3" w:tplc="039A91D6" w:tentative="1">
      <w:start w:val="1"/>
      <w:numFmt w:val="bullet"/>
      <w:lvlText w:val=""/>
      <w:lvlJc w:val="left"/>
      <w:pPr>
        <w:ind w:left="2880" w:hanging="360"/>
      </w:pPr>
      <w:rPr>
        <w:rFonts w:ascii="Symbol" w:hAnsi="Symbol" w:hint="default"/>
      </w:rPr>
    </w:lvl>
    <w:lvl w:ilvl="4" w:tplc="26141994" w:tentative="1">
      <w:start w:val="1"/>
      <w:numFmt w:val="bullet"/>
      <w:lvlText w:val="o"/>
      <w:lvlJc w:val="left"/>
      <w:pPr>
        <w:ind w:left="3600" w:hanging="360"/>
      </w:pPr>
      <w:rPr>
        <w:rFonts w:ascii="Courier New" w:hAnsi="Courier New" w:cs="Courier New" w:hint="default"/>
      </w:rPr>
    </w:lvl>
    <w:lvl w:ilvl="5" w:tplc="B0E851C2" w:tentative="1">
      <w:start w:val="1"/>
      <w:numFmt w:val="bullet"/>
      <w:lvlText w:val=""/>
      <w:lvlJc w:val="left"/>
      <w:pPr>
        <w:ind w:left="4320" w:hanging="360"/>
      </w:pPr>
      <w:rPr>
        <w:rFonts w:ascii="Wingdings" w:hAnsi="Wingdings" w:hint="default"/>
      </w:rPr>
    </w:lvl>
    <w:lvl w:ilvl="6" w:tplc="D04461A0" w:tentative="1">
      <w:start w:val="1"/>
      <w:numFmt w:val="bullet"/>
      <w:lvlText w:val=""/>
      <w:lvlJc w:val="left"/>
      <w:pPr>
        <w:ind w:left="5040" w:hanging="360"/>
      </w:pPr>
      <w:rPr>
        <w:rFonts w:ascii="Symbol" w:hAnsi="Symbol" w:hint="default"/>
      </w:rPr>
    </w:lvl>
    <w:lvl w:ilvl="7" w:tplc="9A16EC82" w:tentative="1">
      <w:start w:val="1"/>
      <w:numFmt w:val="bullet"/>
      <w:lvlText w:val="o"/>
      <w:lvlJc w:val="left"/>
      <w:pPr>
        <w:ind w:left="5760" w:hanging="360"/>
      </w:pPr>
      <w:rPr>
        <w:rFonts w:ascii="Courier New" w:hAnsi="Courier New" w:cs="Courier New" w:hint="default"/>
      </w:rPr>
    </w:lvl>
    <w:lvl w:ilvl="8" w:tplc="D5F4AD7C" w:tentative="1">
      <w:start w:val="1"/>
      <w:numFmt w:val="bullet"/>
      <w:lvlText w:val=""/>
      <w:lvlJc w:val="left"/>
      <w:pPr>
        <w:ind w:left="6480" w:hanging="360"/>
      </w:pPr>
      <w:rPr>
        <w:rFonts w:ascii="Wingdings" w:hAnsi="Wingdings" w:hint="default"/>
      </w:rPr>
    </w:lvl>
  </w:abstractNum>
  <w:abstractNum w:abstractNumId="11" w15:restartNumberingAfterBreak="0">
    <w:nsid w:val="74C21790"/>
    <w:multiLevelType w:val="hybridMultilevel"/>
    <w:tmpl w:val="695C7814"/>
    <w:lvl w:ilvl="0" w:tplc="A9A21BC0">
      <w:start w:val="1"/>
      <w:numFmt w:val="bullet"/>
      <w:lvlText w:val=""/>
      <w:lvlJc w:val="left"/>
      <w:pPr>
        <w:ind w:left="720" w:hanging="360"/>
      </w:pPr>
      <w:rPr>
        <w:rFonts w:ascii="Symbol" w:hAnsi="Symbol" w:hint="default"/>
      </w:rPr>
    </w:lvl>
    <w:lvl w:ilvl="1" w:tplc="18EA2AB8" w:tentative="1">
      <w:start w:val="1"/>
      <w:numFmt w:val="bullet"/>
      <w:lvlText w:val="o"/>
      <w:lvlJc w:val="left"/>
      <w:pPr>
        <w:ind w:left="1440" w:hanging="360"/>
      </w:pPr>
      <w:rPr>
        <w:rFonts w:ascii="Courier New" w:hAnsi="Courier New" w:cs="Courier New" w:hint="default"/>
      </w:rPr>
    </w:lvl>
    <w:lvl w:ilvl="2" w:tplc="1D18AA30" w:tentative="1">
      <w:start w:val="1"/>
      <w:numFmt w:val="bullet"/>
      <w:lvlText w:val=""/>
      <w:lvlJc w:val="left"/>
      <w:pPr>
        <w:ind w:left="2160" w:hanging="360"/>
      </w:pPr>
      <w:rPr>
        <w:rFonts w:ascii="Wingdings" w:hAnsi="Wingdings" w:hint="default"/>
      </w:rPr>
    </w:lvl>
    <w:lvl w:ilvl="3" w:tplc="64D2612E" w:tentative="1">
      <w:start w:val="1"/>
      <w:numFmt w:val="bullet"/>
      <w:lvlText w:val=""/>
      <w:lvlJc w:val="left"/>
      <w:pPr>
        <w:ind w:left="2880" w:hanging="360"/>
      </w:pPr>
      <w:rPr>
        <w:rFonts w:ascii="Symbol" w:hAnsi="Symbol" w:hint="default"/>
      </w:rPr>
    </w:lvl>
    <w:lvl w:ilvl="4" w:tplc="9B2A4140" w:tentative="1">
      <w:start w:val="1"/>
      <w:numFmt w:val="bullet"/>
      <w:lvlText w:val="o"/>
      <w:lvlJc w:val="left"/>
      <w:pPr>
        <w:ind w:left="3600" w:hanging="360"/>
      </w:pPr>
      <w:rPr>
        <w:rFonts w:ascii="Courier New" w:hAnsi="Courier New" w:cs="Courier New" w:hint="default"/>
      </w:rPr>
    </w:lvl>
    <w:lvl w:ilvl="5" w:tplc="7EE231F0" w:tentative="1">
      <w:start w:val="1"/>
      <w:numFmt w:val="bullet"/>
      <w:lvlText w:val=""/>
      <w:lvlJc w:val="left"/>
      <w:pPr>
        <w:ind w:left="4320" w:hanging="360"/>
      </w:pPr>
      <w:rPr>
        <w:rFonts w:ascii="Wingdings" w:hAnsi="Wingdings" w:hint="default"/>
      </w:rPr>
    </w:lvl>
    <w:lvl w:ilvl="6" w:tplc="1E9EDC26" w:tentative="1">
      <w:start w:val="1"/>
      <w:numFmt w:val="bullet"/>
      <w:lvlText w:val=""/>
      <w:lvlJc w:val="left"/>
      <w:pPr>
        <w:ind w:left="5040" w:hanging="360"/>
      </w:pPr>
      <w:rPr>
        <w:rFonts w:ascii="Symbol" w:hAnsi="Symbol" w:hint="default"/>
      </w:rPr>
    </w:lvl>
    <w:lvl w:ilvl="7" w:tplc="5F269D20" w:tentative="1">
      <w:start w:val="1"/>
      <w:numFmt w:val="bullet"/>
      <w:lvlText w:val="o"/>
      <w:lvlJc w:val="left"/>
      <w:pPr>
        <w:ind w:left="5760" w:hanging="360"/>
      </w:pPr>
      <w:rPr>
        <w:rFonts w:ascii="Courier New" w:hAnsi="Courier New" w:cs="Courier New" w:hint="default"/>
      </w:rPr>
    </w:lvl>
    <w:lvl w:ilvl="8" w:tplc="6FE66B36" w:tentative="1">
      <w:start w:val="1"/>
      <w:numFmt w:val="bullet"/>
      <w:lvlText w:val=""/>
      <w:lvlJc w:val="left"/>
      <w:pPr>
        <w:ind w:left="6480" w:hanging="360"/>
      </w:pPr>
      <w:rPr>
        <w:rFonts w:ascii="Wingdings" w:hAnsi="Wingdings" w:hint="default"/>
      </w:rPr>
    </w:lvl>
  </w:abstractNum>
  <w:abstractNum w:abstractNumId="12" w15:restartNumberingAfterBreak="0">
    <w:nsid w:val="7722162E"/>
    <w:multiLevelType w:val="hybridMultilevel"/>
    <w:tmpl w:val="909086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1"/>
  </w:num>
  <w:num w:numId="6">
    <w:abstractNumId w:val="4"/>
  </w:num>
  <w:num w:numId="7">
    <w:abstractNumId w:val="5"/>
  </w:num>
  <w:num w:numId="8">
    <w:abstractNumId w:val="10"/>
  </w:num>
  <w:num w:numId="9">
    <w:abstractNumId w:val="9"/>
  </w:num>
  <w:num w:numId="10">
    <w:abstractNumId w:val="7"/>
  </w:num>
  <w:num w:numId="11">
    <w:abstractNumId w:val="2"/>
  </w:num>
  <w:num w:numId="12">
    <w:abstractNumId w:val="3"/>
  </w:num>
  <w:num w:numId="13">
    <w:abstractNumId w:val="6"/>
  </w:num>
  <w:num w:numId="14">
    <w:abstractNumId w:val="8"/>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A9"/>
    <w:rsid w:val="00033B62"/>
    <w:rsid w:val="000E1486"/>
    <w:rsid w:val="00187D1F"/>
    <w:rsid w:val="00334B8D"/>
    <w:rsid w:val="003C0FCA"/>
    <w:rsid w:val="00512A98"/>
    <w:rsid w:val="005B3CA9"/>
    <w:rsid w:val="007514C8"/>
    <w:rsid w:val="00AC14BA"/>
    <w:rsid w:val="00B378E7"/>
    <w:rsid w:val="00DE3152"/>
    <w:rsid w:val="00E43968"/>
    <w:rsid w:val="00FF39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24EFD"/>
  <w15:docId w15:val="{0DB72F2B-16B0-4260-8E0A-17D947F4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0A51D7"/>
    <w:pPr>
      <w:spacing w:line="280" w:lineRule="exact"/>
    </w:pPr>
    <w:rPr>
      <w:rFonts w:asciiTheme="minorHAnsi" w:hAnsiTheme="minorHAnsi"/>
      <w:sz w:val="21"/>
    </w:rPr>
  </w:style>
  <w:style w:type="paragraph" w:styleId="Kop1">
    <w:name w:val="heading 1"/>
    <w:aliases w:val="Hoofdstuk"/>
    <w:basedOn w:val="Standaard"/>
    <w:next w:val="Standaard"/>
    <w:qFormat/>
    <w:rsid w:val="00B822D0"/>
    <w:pPr>
      <w:keepNext/>
      <w:outlineLvl w:val="0"/>
    </w:pPr>
    <w:rPr>
      <w:b/>
      <w:sz w:val="26"/>
    </w:rPr>
  </w:style>
  <w:style w:type="paragraph" w:styleId="Kop2">
    <w:name w:val="heading 2"/>
    <w:basedOn w:val="Standaard"/>
    <w:next w:val="Standaard"/>
    <w:rsid w:val="00B822D0"/>
    <w:pPr>
      <w:keepNext/>
      <w:spacing w:before="280"/>
      <w:outlineLvl w:val="1"/>
    </w:pPr>
    <w:rPr>
      <w:b/>
      <w:sz w:val="24"/>
    </w:rPr>
  </w:style>
  <w:style w:type="paragraph" w:styleId="Kop3">
    <w:name w:val="heading 3"/>
    <w:basedOn w:val="Standaard"/>
    <w:next w:val="Standaard"/>
    <w:rsid w:val="00E60F62"/>
    <w:pPr>
      <w:keepNext/>
      <w:numPr>
        <w:ilvl w:val="2"/>
        <w:numId w:val="3"/>
      </w:numPr>
      <w:spacing w:before="280"/>
      <w:outlineLvl w:val="2"/>
    </w:pPr>
    <w:rPr>
      <w:b/>
    </w:rPr>
  </w:style>
  <w:style w:type="paragraph" w:styleId="Kop4">
    <w:name w:val="heading 4"/>
    <w:basedOn w:val="Standaard"/>
    <w:next w:val="Standaard"/>
    <w:rsid w:val="00E60F62"/>
    <w:pPr>
      <w:keepNext/>
      <w:numPr>
        <w:ilvl w:val="3"/>
        <w:numId w:val="4"/>
      </w:numPr>
      <w:spacing w:before="240"/>
      <w:outlineLvl w:val="3"/>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7A2F79"/>
    <w:pPr>
      <w:tabs>
        <w:tab w:val="center" w:pos="4536"/>
        <w:tab w:val="right" w:pos="9072"/>
      </w:tabs>
    </w:pPr>
  </w:style>
  <w:style w:type="paragraph" w:styleId="Voettekst">
    <w:name w:val="footer"/>
    <w:basedOn w:val="Standaard"/>
    <w:link w:val="VoettekstChar"/>
    <w:rsid w:val="007A2F79"/>
    <w:pPr>
      <w:tabs>
        <w:tab w:val="center" w:pos="4536"/>
        <w:tab w:val="right" w:pos="9072"/>
      </w:tabs>
    </w:pPr>
  </w:style>
  <w:style w:type="table" w:styleId="Tabelraster">
    <w:name w:val="Table Grid"/>
    <w:basedOn w:val="Standaardtabel"/>
    <w:rsid w:val="007A2F79"/>
    <w:pPr>
      <w:tabs>
        <w:tab w:val="left" w:pos="600"/>
        <w:tab w:val="left" w:pos="1440"/>
        <w:tab w:val="left" w:pos="2280"/>
        <w:tab w:val="left" w:pos="3120"/>
        <w:tab w:val="left" w:pos="3960"/>
        <w:tab w:val="left" w:pos="4800"/>
        <w:tab w:val="left" w:pos="5640"/>
        <w:tab w:val="left" w:pos="6480"/>
        <w:tab w:val="left" w:pos="7320"/>
        <w:tab w:val="left" w:pos="8160"/>
        <w:tab w:val="left" w:pos="9000"/>
        <w:tab w:val="left" w:pos="9840"/>
        <w:tab w:val="left" w:pos="10680"/>
      </w:tabs>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76582"/>
    <w:rPr>
      <w:color w:val="0000FF"/>
      <w:u w:val="single"/>
    </w:rPr>
  </w:style>
  <w:style w:type="paragraph" w:styleId="Ballontekst">
    <w:name w:val="Balloon Text"/>
    <w:basedOn w:val="Standaard"/>
    <w:semiHidden/>
    <w:rsid w:val="006853AA"/>
    <w:rPr>
      <w:rFonts w:ascii="Tahoma" w:hAnsi="Tahoma" w:cs="Tahoma"/>
      <w:sz w:val="16"/>
      <w:szCs w:val="16"/>
    </w:rPr>
  </w:style>
  <w:style w:type="paragraph" w:styleId="Lijstalinea">
    <w:name w:val="List Paragraph"/>
    <w:basedOn w:val="Standaard"/>
    <w:link w:val="LijstalineaChar"/>
    <w:uiPriority w:val="34"/>
    <w:qFormat/>
    <w:rsid w:val="00F43FC3"/>
    <w:pPr>
      <w:ind w:left="720"/>
      <w:contextualSpacing/>
    </w:pPr>
  </w:style>
  <w:style w:type="table" w:customStyle="1" w:styleId="Tabelraster1">
    <w:name w:val="Tabelraster1"/>
    <w:basedOn w:val="Standaardtabel"/>
    <w:next w:val="Tabelraster"/>
    <w:rsid w:val="006F4CBE"/>
    <w:pPr>
      <w:tabs>
        <w:tab w:val="left" w:pos="600"/>
        <w:tab w:val="left" w:pos="1440"/>
        <w:tab w:val="left" w:pos="2280"/>
        <w:tab w:val="left" w:pos="3120"/>
        <w:tab w:val="left" w:pos="3960"/>
        <w:tab w:val="left" w:pos="4800"/>
        <w:tab w:val="left" w:pos="5640"/>
        <w:tab w:val="left" w:pos="6480"/>
        <w:tab w:val="left" w:pos="7320"/>
        <w:tab w:val="left" w:pos="8160"/>
        <w:tab w:val="left" w:pos="9000"/>
        <w:tab w:val="left" w:pos="9840"/>
        <w:tab w:val="left" w:pos="10680"/>
      </w:tabs>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6F4CB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B30FFE"/>
    <w:rPr>
      <w:color w:val="800080"/>
      <w:u w:val="single"/>
    </w:rPr>
  </w:style>
  <w:style w:type="character" w:styleId="Subtieleverwijzing">
    <w:name w:val="Subtle Reference"/>
    <w:uiPriority w:val="31"/>
    <w:rsid w:val="008C046F"/>
    <w:rPr>
      <w:smallCaps/>
      <w:color w:val="C0504D"/>
      <w:u w:val="single"/>
    </w:rPr>
  </w:style>
  <w:style w:type="character" w:styleId="Intensieveverwijzing">
    <w:name w:val="Intense Reference"/>
    <w:uiPriority w:val="32"/>
    <w:rsid w:val="008C046F"/>
    <w:rPr>
      <w:b/>
      <w:bCs/>
      <w:smallCaps/>
      <w:color w:val="C0504D"/>
      <w:spacing w:val="5"/>
      <w:u w:val="single"/>
    </w:rPr>
  </w:style>
  <w:style w:type="paragraph" w:styleId="Titel">
    <w:name w:val="Title"/>
    <w:basedOn w:val="Standaard"/>
    <w:link w:val="TitelChar"/>
    <w:qFormat/>
    <w:rsid w:val="00166E0D"/>
    <w:pPr>
      <w:spacing w:line="350" w:lineRule="exact"/>
      <w:outlineLvl w:val="0"/>
    </w:pPr>
    <w:rPr>
      <w:rFonts w:eastAsiaTheme="majorEastAsia" w:cstheme="majorBidi"/>
      <w:b/>
      <w:bCs/>
      <w:caps/>
      <w:color w:val="4D4D4D"/>
      <w:kern w:val="28"/>
      <w:sz w:val="36"/>
      <w:szCs w:val="32"/>
    </w:rPr>
  </w:style>
  <w:style w:type="character" w:customStyle="1" w:styleId="TitelChar">
    <w:name w:val="Titel Char"/>
    <w:basedOn w:val="Standaardalinea-lettertype"/>
    <w:link w:val="Titel"/>
    <w:rsid w:val="00166E0D"/>
    <w:rPr>
      <w:rFonts w:asciiTheme="minorHAnsi" w:eastAsiaTheme="majorEastAsia" w:hAnsiTheme="minorHAnsi" w:cstheme="majorBidi"/>
      <w:b/>
      <w:bCs/>
      <w:caps/>
      <w:color w:val="4D4D4D"/>
      <w:kern w:val="28"/>
      <w:sz w:val="36"/>
      <w:szCs w:val="32"/>
    </w:rPr>
  </w:style>
  <w:style w:type="paragraph" w:customStyle="1" w:styleId="Adresregel">
    <w:name w:val="Adresregel"/>
    <w:basedOn w:val="Standaard"/>
    <w:link w:val="AdresregelChar"/>
    <w:qFormat/>
    <w:rsid w:val="002E6A09"/>
    <w:pPr>
      <w:spacing w:line="250" w:lineRule="exact"/>
    </w:pPr>
    <w:rPr>
      <w:rFonts w:ascii="Calibri" w:hAnsi="Calibri"/>
      <w:sz w:val="20"/>
      <w:szCs w:val="22"/>
    </w:rPr>
  </w:style>
  <w:style w:type="character" w:styleId="Subtielebenadrukking">
    <w:name w:val="Subtle Emphasis"/>
    <w:basedOn w:val="Standaardalinea-lettertype"/>
    <w:uiPriority w:val="19"/>
    <w:rsid w:val="002E6A09"/>
    <w:rPr>
      <w:i/>
      <w:iCs/>
      <w:color w:val="404040" w:themeColor="text1" w:themeTint="BF"/>
    </w:rPr>
  </w:style>
  <w:style w:type="character" w:customStyle="1" w:styleId="AdresregelChar">
    <w:name w:val="Adresregel Char"/>
    <w:basedOn w:val="Standaardalinea-lettertype"/>
    <w:link w:val="Adresregel"/>
    <w:rsid w:val="002E6A09"/>
    <w:rPr>
      <w:rFonts w:ascii="Calibri" w:hAnsi="Calibri"/>
      <w:szCs w:val="22"/>
    </w:rPr>
  </w:style>
  <w:style w:type="paragraph" w:styleId="Duidelijkcitaat">
    <w:name w:val="Intense Quote"/>
    <w:basedOn w:val="Standaard"/>
    <w:next w:val="Standaard"/>
    <w:link w:val="DuidelijkcitaatChar"/>
    <w:uiPriority w:val="30"/>
    <w:rsid w:val="002E6A0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2E6A09"/>
    <w:rPr>
      <w:rFonts w:asciiTheme="minorHAnsi" w:hAnsiTheme="minorHAnsi"/>
      <w:i/>
      <w:iCs/>
      <w:color w:val="4F81BD" w:themeColor="accent1"/>
      <w:sz w:val="21"/>
    </w:rPr>
  </w:style>
  <w:style w:type="paragraph" w:customStyle="1" w:styleId="Titel-klein">
    <w:name w:val="Titel - klein"/>
    <w:basedOn w:val="Standaard"/>
    <w:next w:val="Std-klein"/>
    <w:link w:val="Titel-kleinChar"/>
    <w:qFormat/>
    <w:rsid w:val="00E65740"/>
    <w:pPr>
      <w:tabs>
        <w:tab w:val="left" w:pos="4200"/>
      </w:tabs>
    </w:pPr>
    <w:rPr>
      <w:rFonts w:ascii="Calibri" w:hAnsi="Calibri"/>
      <w:b/>
      <w:color w:val="000000" w:themeColor="text1"/>
      <w:sz w:val="14"/>
      <w:szCs w:val="18"/>
    </w:rPr>
  </w:style>
  <w:style w:type="paragraph" w:customStyle="1" w:styleId="Std-klein">
    <w:name w:val="Std - klein"/>
    <w:basedOn w:val="Standaard"/>
    <w:next w:val="Titel-klein"/>
    <w:link w:val="Std-kleinChar"/>
    <w:qFormat/>
    <w:rsid w:val="00394806"/>
    <w:pPr>
      <w:tabs>
        <w:tab w:val="left" w:pos="4200"/>
      </w:tabs>
      <w:spacing w:after="40" w:line="240" w:lineRule="exact"/>
    </w:pPr>
    <w:rPr>
      <w:rFonts w:ascii="Calibri" w:hAnsi="Calibri"/>
      <w:color w:val="000000" w:themeColor="text1"/>
      <w:sz w:val="20"/>
      <w:szCs w:val="22"/>
    </w:rPr>
  </w:style>
  <w:style w:type="character" w:customStyle="1" w:styleId="Titel-kleinChar">
    <w:name w:val="Titel - klein Char"/>
    <w:basedOn w:val="Standaardalinea-lettertype"/>
    <w:link w:val="Titel-klein"/>
    <w:rsid w:val="00E65740"/>
    <w:rPr>
      <w:rFonts w:ascii="Calibri" w:hAnsi="Calibri"/>
      <w:b/>
      <w:color w:val="000000" w:themeColor="text1"/>
      <w:sz w:val="14"/>
      <w:szCs w:val="18"/>
    </w:rPr>
  </w:style>
  <w:style w:type="paragraph" w:customStyle="1" w:styleId="Std-opsomming">
    <w:name w:val="Std - opsomming"/>
    <w:basedOn w:val="Lijstalinea"/>
    <w:link w:val="Std-opsommingChar"/>
    <w:qFormat/>
    <w:rsid w:val="00DB31F8"/>
    <w:pPr>
      <w:numPr>
        <w:numId w:val="15"/>
      </w:numPr>
    </w:pPr>
  </w:style>
  <w:style w:type="character" w:customStyle="1" w:styleId="Std-kleinChar">
    <w:name w:val="Std - klein Char"/>
    <w:basedOn w:val="Standaardalinea-lettertype"/>
    <w:link w:val="Std-klein"/>
    <w:rsid w:val="00394806"/>
    <w:rPr>
      <w:rFonts w:ascii="Calibri" w:hAnsi="Calibri"/>
      <w:color w:val="000000" w:themeColor="text1"/>
      <w:szCs w:val="22"/>
    </w:rPr>
  </w:style>
  <w:style w:type="paragraph" w:customStyle="1" w:styleId="Kop1Hoofdstuk">
    <w:name w:val="Kop 1 Hoofdstuk"/>
    <w:basedOn w:val="Standaard"/>
    <w:link w:val="Kop1HoofdstukChar"/>
    <w:rsid w:val="00AB1FD1"/>
    <w:rPr>
      <w:b/>
    </w:rPr>
  </w:style>
  <w:style w:type="character" w:customStyle="1" w:styleId="LijstalineaChar">
    <w:name w:val="Lijstalinea Char"/>
    <w:basedOn w:val="Standaardalinea-lettertype"/>
    <w:link w:val="Lijstalinea"/>
    <w:uiPriority w:val="34"/>
    <w:rsid w:val="00910622"/>
    <w:rPr>
      <w:rFonts w:asciiTheme="minorHAnsi" w:hAnsiTheme="minorHAnsi"/>
      <w:sz w:val="21"/>
    </w:rPr>
  </w:style>
  <w:style w:type="character" w:customStyle="1" w:styleId="Std-opsommingChar">
    <w:name w:val="Std - opsomming Char"/>
    <w:basedOn w:val="LijstalineaChar"/>
    <w:link w:val="Std-opsomming"/>
    <w:rsid w:val="00DB31F8"/>
    <w:rPr>
      <w:rFonts w:asciiTheme="minorHAnsi" w:hAnsiTheme="minorHAnsi"/>
      <w:sz w:val="21"/>
    </w:rPr>
  </w:style>
  <w:style w:type="paragraph" w:customStyle="1" w:styleId="Std-cursief">
    <w:name w:val="Std - cursief"/>
    <w:link w:val="Std-cursiefChar"/>
    <w:qFormat/>
    <w:rsid w:val="00064247"/>
    <w:rPr>
      <w:rFonts w:asciiTheme="minorHAnsi" w:hAnsiTheme="minorHAnsi"/>
      <w:i/>
      <w:sz w:val="21"/>
    </w:rPr>
  </w:style>
  <w:style w:type="character" w:customStyle="1" w:styleId="Kop1HoofdstukChar">
    <w:name w:val="Kop 1 Hoofdstuk Char"/>
    <w:basedOn w:val="Standaardalinea-lettertype"/>
    <w:link w:val="Kop1Hoofdstuk"/>
    <w:rsid w:val="00AB1FD1"/>
    <w:rPr>
      <w:rFonts w:asciiTheme="minorHAnsi" w:hAnsiTheme="minorHAnsi"/>
      <w:b/>
      <w:sz w:val="21"/>
    </w:rPr>
  </w:style>
  <w:style w:type="character" w:customStyle="1" w:styleId="Std-cursiefChar">
    <w:name w:val="Std - cursief Char"/>
    <w:basedOn w:val="Kop1HoofdstukChar"/>
    <w:link w:val="Std-cursief"/>
    <w:rsid w:val="00064247"/>
    <w:rPr>
      <w:rFonts w:asciiTheme="minorHAnsi" w:hAnsiTheme="minorHAnsi"/>
      <w:b w:val="0"/>
      <w:i/>
      <w:sz w:val="21"/>
    </w:rPr>
  </w:style>
  <w:style w:type="character" w:customStyle="1" w:styleId="VoettekstChar">
    <w:name w:val="Voettekst Char"/>
    <w:basedOn w:val="Standaardalinea-lettertype"/>
    <w:link w:val="Voettekst"/>
    <w:rsid w:val="006F55E5"/>
    <w:rPr>
      <w:rFonts w:asciiTheme="minorHAnsi" w:hAnsiTheme="minorHAnsi"/>
      <w:sz w:val="21"/>
    </w:rPr>
  </w:style>
  <w:style w:type="character" w:styleId="Tekstvantijdelijkeaanduiding">
    <w:name w:val="Placeholder Text"/>
    <w:basedOn w:val="Standaardalinea-lettertype"/>
    <w:uiPriority w:val="99"/>
    <w:semiHidden/>
    <w:rsid w:val="008C2728"/>
    <w:rPr>
      <w:color w:val="808080"/>
    </w:rPr>
  </w:style>
  <w:style w:type="character" w:customStyle="1" w:styleId="KoptekstChar">
    <w:name w:val="Koptekst Char"/>
    <w:basedOn w:val="Standaardalinea-lettertype"/>
    <w:link w:val="Koptekst"/>
    <w:uiPriority w:val="99"/>
    <w:rsid w:val="008C7C3C"/>
    <w:rPr>
      <w:rFonts w:asciiTheme="minorHAnsi"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070AB72887C4B874D2A87F76AC6B4" ma:contentTypeVersion="0" ma:contentTypeDescription="Een nieuw document maken." ma:contentTypeScope="" ma:versionID="6f216b76491a3611432f0a14854cdfe8">
  <xsd:schema xmlns:xsd="http://www.w3.org/2001/XMLSchema" xmlns:p="http://schemas.microsoft.com/office/2006/metadata/properties" targetNamespace="http://schemas.microsoft.com/office/2006/metadata/properties" ma:root="true" ma:fieldsID="3b2fc23cc78131832cab9dfb92fb599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03BAF-A430-4DFE-BCAB-A12C96E56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3CD0CC-679D-4D42-B21E-A833FE14B24C}">
  <ds:schemaRefs>
    <ds:schemaRef ds:uri="http://schemas.microsoft.com/sharepoint/v3/contenttype/forms"/>
  </ds:schemaRefs>
</ds:datastoreItem>
</file>

<file path=customXml/itemProps3.xml><?xml version="1.0" encoding="utf-8"?>
<ds:datastoreItem xmlns:ds="http://schemas.openxmlformats.org/officeDocument/2006/customXml" ds:itemID="{2D028E45-F9E3-4B58-9C9E-CB70D4A30EF2}">
  <ds:schemaRefs>
    <ds:schemaRef ds:uri="http://schemas.microsoft.com/office/2006/metadata/properties"/>
  </ds:schemaRefs>
</ds:datastoreItem>
</file>

<file path=customXml/itemProps4.xml><?xml version="1.0" encoding="utf-8"?>
<ds:datastoreItem xmlns:ds="http://schemas.openxmlformats.org/officeDocument/2006/customXml" ds:itemID="{F59494AE-AB66-4F3D-ACBD-3F84042D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BRIEF: 1000 Welkomstbrief algemeen</vt:lpstr>
    </vt:vector>
  </TitlesOfParts>
  <Company>FNV Bondgenoten</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1000 Welkomstbrief algemeen</dc:title>
  <dc:subject>Sjabloon voor huisstijl brief</dc:subject>
  <dc:creator>Lianne Keus</dc:creator>
  <dc:description>Bookmark WordConnect_Kenmerk</dc:description>
  <cp:lastModifiedBy>Marian Beldsnijder</cp:lastModifiedBy>
  <cp:revision>2</cp:revision>
  <cp:lastPrinted>2017-05-15T16:37:00Z</cp:lastPrinted>
  <dcterms:created xsi:type="dcterms:W3CDTF">2020-11-30T10:13:00Z</dcterms:created>
  <dcterms:modified xsi:type="dcterms:W3CDTF">2020-11-30T10:13:00Z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fzExtraB">
    <vt:lpwstr/>
  </property>
  <property fmtid="{D5CDD505-2E9C-101B-9397-08002B2CF9AE}" pid="3" name="aAfzExtraV">
    <vt:lpwstr> </vt:lpwstr>
  </property>
  <property fmtid="{D5CDD505-2E9C-101B-9397-08002B2CF9AE}" pid="4" name="aBankRekening">
    <vt:lpwstr/>
  </property>
  <property fmtid="{D5CDD505-2E9C-101B-9397-08002B2CF9AE}" pid="5" name="aBezoekAdres">
    <vt:lpwstr/>
  </property>
  <property fmtid="{D5CDD505-2E9C-101B-9397-08002B2CF9AE}" pid="6" name="aEmail">
    <vt:lpwstr/>
  </property>
  <property fmtid="{D5CDD505-2E9C-101B-9397-08002B2CF9AE}" pid="7" name="aFax">
    <vt:lpwstr>030 66 30 000</vt:lpwstr>
  </property>
  <property fmtid="{D5CDD505-2E9C-101B-9397-08002B2CF9AE}" pid="8" name="aKantoor">
    <vt:lpwstr>FNV Bondgenoten</vt:lpwstr>
  </property>
  <property fmtid="{D5CDD505-2E9C-101B-9397-08002B2CF9AE}" pid="9" name="aKvKnr">
    <vt:lpwstr/>
  </property>
  <property fmtid="{D5CDD505-2E9C-101B-9397-08002B2CF9AE}" pid="10" name="AltSignature">
    <vt:i4>1</vt:i4>
  </property>
  <property fmtid="{D5CDD505-2E9C-101B-9397-08002B2CF9AE}" pid="11" name="aPC">
    <vt:lpwstr>3584 BW</vt:lpwstr>
  </property>
  <property fmtid="{D5CDD505-2E9C-101B-9397-08002B2CF9AE}" pid="12" name="aPlaats">
    <vt:lpwstr>Utrecht</vt:lpwstr>
  </property>
  <property fmtid="{D5CDD505-2E9C-101B-9397-08002B2CF9AE}" pid="13" name="aPostadres2">
    <vt:lpwstr/>
  </property>
  <property fmtid="{D5CDD505-2E9C-101B-9397-08002B2CF9AE}" pid="14" name="aPostbus">
    <vt:lpwstr>Postbus 9208</vt:lpwstr>
  </property>
  <property fmtid="{D5CDD505-2E9C-101B-9397-08002B2CF9AE}" pid="15" name="aPostPlaats">
    <vt:lpwstr>3506 GE Utrecht_x000d_
</vt:lpwstr>
  </property>
  <property fmtid="{D5CDD505-2E9C-101B-9397-08002B2CF9AE}" pid="16" name="aPostRekening">
    <vt:lpwstr/>
  </property>
  <property fmtid="{D5CDD505-2E9C-101B-9397-08002B2CF9AE}" pid="17" name="aStraat">
    <vt:lpwstr>Varrolaan 100</vt:lpwstr>
  </property>
  <property fmtid="{D5CDD505-2E9C-101B-9397-08002B2CF9AE}" pid="18" name="aTelefoon">
    <vt:lpwstr>0900 9690 (lokaal tarief)</vt:lpwstr>
  </property>
  <property fmtid="{D5CDD505-2E9C-101B-9397-08002B2CF9AE}" pid="19" name="aTelefoon2">
    <vt:lpwstr> </vt:lpwstr>
  </property>
  <property fmtid="{D5CDD505-2E9C-101B-9397-08002B2CF9AE}" pid="20" name="aUrl">
    <vt:lpwstr>www.fnvbondgenoten.nl_x000d_
</vt:lpwstr>
  </property>
  <property fmtid="{D5CDD505-2E9C-101B-9397-08002B2CF9AE}" pid="21" name="aVoetB">
    <vt:lpwstr> </vt:lpwstr>
  </property>
  <property fmtid="{D5CDD505-2E9C-101B-9397-08002B2CF9AE}" pid="22" name="aVoetV">
    <vt:lpwstr> </vt:lpwstr>
  </property>
  <property fmtid="{D5CDD505-2E9C-101B-9397-08002B2CF9AE}" pid="23" name="bAan">
    <vt:lpwstr> </vt:lpwstr>
  </property>
  <property fmtid="{D5CDD505-2E9C-101B-9397-08002B2CF9AE}" pid="24" name="bAanhef">
    <vt:lpwstr> </vt:lpwstr>
  </property>
  <property fmtid="{D5CDD505-2E9C-101B-9397-08002B2CF9AE}" pid="25" name="bBedrijfsOnderdeel">
    <vt:lpwstr>Dienst ICT</vt:lpwstr>
  </property>
  <property fmtid="{D5CDD505-2E9C-101B-9397-08002B2CF9AE}" pid="26" name="bDatum">
    <vt:lpwstr>22 mei 2007</vt:lpwstr>
  </property>
  <property fmtid="{D5CDD505-2E9C-101B-9397-08002B2CF9AE}" pid="27" name="bDienst">
    <vt:lpwstr> </vt:lpwstr>
  </property>
  <property fmtid="{D5CDD505-2E9C-101B-9397-08002B2CF9AE}" pid="28" name="bDoorkiesnummer">
    <vt:lpwstr>030 2738168</vt:lpwstr>
  </property>
  <property fmtid="{D5CDD505-2E9C-101B-9397-08002B2CF9AE}" pid="29" name="bEmail">
    <vt:lpwstr> </vt:lpwstr>
  </property>
  <property fmtid="{D5CDD505-2E9C-101B-9397-08002B2CF9AE}" pid="30" name="bFunctie">
    <vt:lpwstr>dd</vt:lpwstr>
  </property>
  <property fmtid="{D5CDD505-2E9C-101B-9397-08002B2CF9AE}" pid="31" name="bGroet">
    <vt:lpwstr>Met vriendelijke groet, </vt:lpwstr>
  </property>
  <property fmtid="{D5CDD505-2E9C-101B-9397-08002B2CF9AE}" pid="32" name="bKenmerk">
    <vt:lpwstr>aa</vt:lpwstr>
  </property>
  <property fmtid="{D5CDD505-2E9C-101B-9397-08002B2CF9AE}" pid="33" name="bMobiel">
    <vt:lpwstr> </vt:lpwstr>
  </property>
  <property fmtid="{D5CDD505-2E9C-101B-9397-08002B2CF9AE}" pid="34" name="bNaam">
    <vt:lpwstr>FNV Bondgenoten</vt:lpwstr>
  </property>
  <property fmtid="{D5CDD505-2E9C-101B-9397-08002B2CF9AE}" pid="35" name="bOnderwerp">
    <vt:lpwstr>bb</vt:lpwstr>
  </property>
  <property fmtid="{D5CDD505-2E9C-101B-9397-08002B2CF9AE}" pid="36" name="bUwKenmerk">
    <vt:lpwstr> </vt:lpwstr>
  </property>
  <property fmtid="{D5CDD505-2E9C-101B-9397-08002B2CF9AE}" pid="37" name="bVestiging">
    <vt:lpwstr> </vt:lpwstr>
  </property>
  <property fmtid="{D5CDD505-2E9C-101B-9397-08002B2CF9AE}" pid="38" name="chkBijlage">
    <vt:lpwstr/>
  </property>
  <property fmtid="{D5CDD505-2E9C-101B-9397-08002B2CF9AE}" pid="39" name="chkDoorkiesnummer">
    <vt:lpwstr>T</vt:lpwstr>
  </property>
  <property fmtid="{D5CDD505-2E9C-101B-9397-08002B2CF9AE}" pid="40" name="chkEmail">
    <vt:lpwstr/>
  </property>
  <property fmtid="{D5CDD505-2E9C-101B-9397-08002B2CF9AE}" pid="41" name="chkFax">
    <vt:lpwstr>F</vt:lpwstr>
  </property>
  <property fmtid="{D5CDD505-2E9C-101B-9397-08002B2CF9AE}" pid="42" name="chkKopie">
    <vt:lpwstr/>
  </property>
  <property fmtid="{D5CDD505-2E9C-101B-9397-08002B2CF9AE}" pid="43" name="chkMobiel">
    <vt:lpwstr/>
  </property>
  <property fmtid="{D5CDD505-2E9C-101B-9397-08002B2CF9AE}" pid="44" name="ContentType">
    <vt:lpwstr>Document</vt:lpwstr>
  </property>
  <property fmtid="{D5CDD505-2E9C-101B-9397-08002B2CF9AE}" pid="45" name="DCTemplateLanguage">
    <vt:lpwstr>NL</vt:lpwstr>
  </property>
  <property fmtid="{D5CDD505-2E9C-101B-9397-08002B2CF9AE}" pid="46" name="DefaultPrinter">
    <vt:lpwstr>(default)</vt:lpwstr>
  </property>
  <property fmtid="{D5CDD505-2E9C-101B-9397-08002B2CF9AE}" pid="47" name="DocumentConnect_JobID">
    <vt:lpwstr>332448</vt:lpwstr>
  </property>
  <property fmtid="{D5CDD505-2E9C-101B-9397-08002B2CF9AE}" pid="48" name="DocumentConnect_URL">
    <vt:lpwstr>https://fnv.platform.documizers.com/DocuBuilder</vt:lpwstr>
  </property>
  <property fmtid="{D5CDD505-2E9C-101B-9397-08002B2CF9AE}" pid="49" name="DocumentConnect_Version">
    <vt:lpwstr>5.1.0.0</vt:lpwstr>
  </property>
  <property fmtid="{D5CDD505-2E9C-101B-9397-08002B2CF9AE}" pid="50" name="DocumentProfileLinkId">
    <vt:lpwstr>2</vt:lpwstr>
  </property>
  <property fmtid="{D5CDD505-2E9C-101B-9397-08002B2CF9AE}" pid="51" name="DocumentVersie">
    <vt:lpwstr>01</vt:lpwstr>
  </property>
  <property fmtid="{D5CDD505-2E9C-101B-9397-08002B2CF9AE}" pid="52" name="DoNotMerge">
    <vt:bool>false</vt:bool>
  </property>
  <property fmtid="{D5CDD505-2E9C-101B-9397-08002B2CF9AE}" pid="53" name="EerstePagina">
    <vt:lpwstr>BriefPapier</vt:lpwstr>
  </property>
  <property fmtid="{D5CDD505-2E9C-101B-9397-08002B2CF9AE}" pid="54" name="InternUniekKenmerk">
    <vt:lpwstr>LKE01130001</vt:lpwstr>
  </property>
  <property fmtid="{D5CDD505-2E9C-101B-9397-08002B2CF9AE}" pid="55" name="IsMailing">
    <vt:bool>false</vt:bool>
  </property>
  <property fmtid="{D5CDD505-2E9C-101B-9397-08002B2CF9AE}" pid="56" name="lblBezoekAdres">
    <vt:lpwstr/>
  </property>
  <property fmtid="{D5CDD505-2E9C-101B-9397-08002B2CF9AE}" pid="57" name="lblBlad">
    <vt:lpwstr>Blad</vt:lpwstr>
  </property>
  <property fmtid="{D5CDD505-2E9C-101B-9397-08002B2CF9AE}" pid="58" name="lblDatum">
    <vt:lpwstr>Datum</vt:lpwstr>
  </property>
  <property fmtid="{D5CDD505-2E9C-101B-9397-08002B2CF9AE}" pid="59" name="lblDoorkiesnummer">
    <vt:lpwstr>Doorkiesnummer</vt:lpwstr>
  </property>
  <property fmtid="{D5CDD505-2E9C-101B-9397-08002B2CF9AE}" pid="60" name="lblEmail">
    <vt:lpwstr> </vt:lpwstr>
  </property>
  <property fmtid="{D5CDD505-2E9C-101B-9397-08002B2CF9AE}" pid="61" name="lblFax">
    <vt:lpwstr>F</vt:lpwstr>
  </property>
  <property fmtid="{D5CDD505-2E9C-101B-9397-08002B2CF9AE}" pid="62" name="lblKomma">
    <vt:lpwstr/>
  </property>
  <property fmtid="{D5CDD505-2E9C-101B-9397-08002B2CF9AE}" pid="63" name="lblModelType">
    <vt:lpwstr> </vt:lpwstr>
  </property>
  <property fmtid="{D5CDD505-2E9C-101B-9397-08002B2CF9AE}" pid="64" name="lblOnderwerp">
    <vt:lpwstr>Onderwerp</vt:lpwstr>
  </property>
  <property fmtid="{D5CDD505-2E9C-101B-9397-08002B2CF9AE}" pid="65" name="lblOnsKenmerk">
    <vt:lpwstr>Ons kenmerk</vt:lpwstr>
  </property>
  <property fmtid="{D5CDD505-2E9C-101B-9397-08002B2CF9AE}" pid="66" name="lblPostadres">
    <vt:lpwstr>Postadres</vt:lpwstr>
  </property>
  <property fmtid="{D5CDD505-2E9C-101B-9397-08002B2CF9AE}" pid="67" name="lblPostadres2">
    <vt:lpwstr/>
  </property>
  <property fmtid="{D5CDD505-2E9C-101B-9397-08002B2CF9AE}" pid="68" name="lblPostPlaats">
    <vt:lpwstr>,</vt:lpwstr>
  </property>
  <property fmtid="{D5CDD505-2E9C-101B-9397-08002B2CF9AE}" pid="69" name="lblTelefoon">
    <vt:lpwstr>T</vt:lpwstr>
  </property>
  <property fmtid="{D5CDD505-2E9C-101B-9397-08002B2CF9AE}" pid="70" name="lblUwKenmerk">
    <vt:lpwstr/>
  </property>
  <property fmtid="{D5CDD505-2E9C-101B-9397-08002B2CF9AE}" pid="71" name="lblVanPaginas">
    <vt:lpwstr>van</vt:lpwstr>
  </property>
  <property fmtid="{D5CDD505-2E9C-101B-9397-08002B2CF9AE}" pid="72" name="pijltje">
    <vt:bool>false</vt:bool>
  </property>
  <property fmtid="{D5CDD505-2E9C-101B-9397-08002B2CF9AE}" pid="73" name="SessionID">
    <vt:lpwstr/>
  </property>
  <property fmtid="{D5CDD505-2E9C-101B-9397-08002B2CF9AE}" pid="74" name="VervolgPaginas">
    <vt:lpwstr>Blanco</vt:lpwstr>
  </property>
  <property fmtid="{D5CDD505-2E9C-101B-9397-08002B2CF9AE}" pid="75" name="WordConnect_DocumentTypeID">
    <vt:lpwstr>1</vt:lpwstr>
  </property>
  <property fmtid="{D5CDD505-2E9C-101B-9397-08002B2CF9AE}" pid="76" name="WordConnect_Kenmerk">
    <vt:lpwstr>DEV-CBB-301120-001</vt:lpwstr>
  </property>
  <property fmtid="{D5CDD505-2E9C-101B-9397-08002B2CF9AE}" pid="77" name="WordConnect_SjabloonID">
    <vt:i4>101</vt:i4>
  </property>
  <property fmtid="{D5CDD505-2E9C-101B-9397-08002B2CF9AE}" pid="78" name="WordConnect_Taal">
    <vt:lpwstr>NL</vt:lpwstr>
  </property>
  <property fmtid="{D5CDD505-2E9C-101B-9397-08002B2CF9AE}" pid="79" name="WordConnect_Version">
    <vt:lpwstr>8.3.0</vt:lpwstr>
  </property>
</Properties>
</file>